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926" w:rsidRDefault="00486926" w:rsidP="00E54859">
      <w:pPr>
        <w:pStyle w:val="Pa15"/>
        <w:spacing w:line="240" w:lineRule="auto"/>
        <w:rPr>
          <w:rFonts w:cstheme="minorHAnsi"/>
          <w:b/>
          <w:i/>
        </w:rPr>
      </w:pPr>
    </w:p>
    <w:p w:rsidR="00DD23B5" w:rsidRDefault="00DD23B5" w:rsidP="00DD23B5"/>
    <w:p w:rsidR="00DD23B5" w:rsidRDefault="00A51217" w:rsidP="00DD23B5">
      <w:r>
        <w:rPr>
          <w:rFonts w:cstheme="minorHAnsi"/>
          <w:b/>
          <w:i/>
          <w:noProof/>
          <w:lang w:eastAsia="en-GB"/>
        </w:rPr>
        <w:lastRenderedPageBreak/>
        <w:pict>
          <v:group id="_x0000_s1026" style="position:absolute;margin-left:188.7pt;margin-top:10.75pt;width:346.45pt;height:93.9pt;z-index:251840512" coordorigin="10504,10834" coordsize="1016,331">
            <v:group id="_x0000_s1027" style="position:absolute;left:10504;top:10834;width:1017;height:332" coordorigin="10474,10841" coordsize="1072,354">
              <v:rect id="_x0000_s1028" style="position:absolute;left:10474;top:10841;width:344;height:354;mso-wrap-distance-left:2.88pt;mso-wrap-distance-top:2.88pt;mso-wrap-distance-right:2.88pt;mso-wrap-distance-bottom:2.88pt" fillcolor="yellow" strokecolor="white" strokeweight="17.75pt" insetpen="t" o:cliptowrap="t">
                <v:fill rotate="t"/>
                <v:stroke color2="none">
                  <o:left v:ext="view" color="none" weight="17.75pt" joinstyle="miter" insetpen="t"/>
                  <o:top v:ext="view" color="none" weight="17.75pt" joinstyle="miter" insetpen="t"/>
                  <o:right v:ext="view" color="none" weight="17.75pt" joinstyle="miter" insetpen="t"/>
                  <o:bottom v:ext="view" color="none" weight="17.75pt" joinstyle="miter" insetpen="t"/>
                  <o:column v:ext="view" color="black [0]"/>
                </v:stroke>
                <v:shadow color="#ccc"/>
                <v:path o:extrusionok="f"/>
                <v:textbox inset="2.88pt,2.88pt,2.88pt,2.88pt"/>
              </v:re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s1029" type="#_x0000_t136" style="position:absolute;left:10515;top:10873;width:250;height:279;mso-wrap-distance-left:2.88pt;mso-wrap-distance-top:2.88pt;mso-wrap-distance-right:2.88pt;mso-wrap-distance-bottom:2.88pt" fillcolor="black [0]" strokeweight="5.75p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868686"/>
                <v:textpath style="font-family:&quot;Berlin Sans FB Demi&quot;;v-text-kern:t" trim="t" fitpath="t" string="O"/>
              </v:shape>
              <v:rect id="_x0000_s1030" style="position:absolute;left:10835;top:10841;width:344;height:353;mso-wrap-distance-left:2.88pt;mso-wrap-distance-top:2.88pt;mso-wrap-distance-right:2.88pt;mso-wrap-distance-bottom:2.88pt" fillcolor="#f6f" strokecolor="white" strokeweight="17.75pt" insetpen="t" o:cliptowrap="t">
                <v:fill rotate="t"/>
                <v:stroke color2="none">
                  <o:left v:ext="view" color="none" weight="17.75pt" joinstyle="miter" insetpen="t"/>
                  <o:top v:ext="view" color="none" weight="17.75pt" joinstyle="miter" insetpen="t"/>
                  <o:right v:ext="view" color="none" weight="17.75pt" joinstyle="miter" insetpen="t"/>
                  <o:bottom v:ext="view" color="none" weight="17.75pt" joinstyle="miter" insetpen="t"/>
                  <o:column v:ext="view" color="black [0]"/>
                </v:stroke>
                <v:shadow color="#ccc"/>
                <v:path o:extrusionok="f"/>
                <v:textbox inset="2.88pt,2.88pt,2.88pt,2.88pt"/>
              </v:rect>
              <v:shape id="_x0000_s1031" type="#_x0000_t136" style="position:absolute;left:10881;top:10883;width:251;height:279;mso-wrap-distance-left:2.88pt;mso-wrap-distance-top:2.88pt;mso-wrap-distance-right:2.88pt;mso-wrap-distance-bottom:2.88pt" fillcolor="black [0]" strokeweight="5.75p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868686"/>
                <v:textpath style="font-family:&quot;Berlin Sans FB Demi&quot;;v-text-kern:t" trim="t" fitpath="t" string="P"/>
              </v:shape>
              <v:rect id="_x0000_s1032" style="position:absolute;left:11203;top:10841;width:344;height:354;mso-wrap-distance-left:2.88pt;mso-wrap-distance-top:2.88pt;mso-wrap-distance-right:2.88pt;mso-wrap-distance-bottom:2.88pt" fillcolor="#00b0f0" strokecolor="white" strokeweight="17.75pt" insetpen="t" o:cliptowrap="t">
                <v:fill rotate="t"/>
                <v:stroke color2="none">
                  <o:left v:ext="view" color="none" weight="17.75pt" joinstyle="miter" insetpen="t"/>
                  <o:top v:ext="view" color="none" weight="17.75pt" joinstyle="miter" insetpen="t"/>
                  <o:right v:ext="view" color="none" weight="17.75pt" joinstyle="miter" insetpen="t"/>
                  <o:bottom v:ext="view" color="none" weight="17.75pt" joinstyle="miter" insetpen="t"/>
                  <o:column v:ext="view" color="black [0]"/>
                </v:stroke>
                <v:shadow color="#ccc"/>
                <v:path o:extrusionok="f"/>
                <v:textbox inset="2.88pt,2.88pt,2.88pt,2.88pt"/>
              </v:rect>
              <v:shape id="_x0000_s1033" type="#_x0000_t136" style="position:absolute;left:11249;top:10883;width:251;height:279;mso-wrap-distance-left:2.88pt;mso-wrap-distance-top:2.88pt;mso-wrap-distance-right:2.88pt;mso-wrap-distance-bottom:2.88pt" fillcolor="black [0]" strokeweight="5.75p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868686"/>
                <v:textpath style="font-family:&quot;Berlin Sans FB Demi&quot;;v-text-kern:t" trim="t" fitpath="t" string="N"/>
              </v:shape>
            </v:group>
            <v:rect id="_x0000_s1034" style="position:absolute;left:11250;top:11036;width:51;height:48;rotation:1246663fd" o:preferrelative="t" filled="f" stroked="f" insetpen="t" o:cliptowrap="t">
              <v:imagedata r:id="rId8" o:title="number-clip-art--number-clipart-3" croptop="32705f" cropbottom="17226f" cropleft="3932f" cropright="44040f"/>
              <v:path o:extrusionok="f"/>
              <o:lock v:ext="edit" aspectratio="t"/>
            </v:rect>
            <v:rect id="_x0000_s1035" style="position:absolute;left:11336;top:10874;width:54;height:54;rotation:-1464988fd" o:preferrelative="t" filled="f" stroked="f" insetpen="t" o:cliptowrap="t">
              <v:imagedata r:id="rId8" o:title="number-clip-art--number-clipart-3" croptop="16227f" cropbottom="34702f" cropleft="44040f" cropright="6290f"/>
              <v:path o:extrusionok="f"/>
              <o:lock v:ext="edit" aspectratio="t"/>
            </v:rect>
            <v:rect id="_x0000_s1036" style="position:absolute;left:11258;top:10896;width:51;height:45" o:preferrelative="t" filled="f" stroked="f" insetpen="t" o:cliptowrap="t">
              <v:imagedata r:id="rId9" o:title="cute-number-clip-art-613706" croptop="3122f" cropbottom="55190f" cropleft="13846f" cropright="43059f"/>
              <v:path o:extrusionok="f"/>
              <o:lock v:ext="edit" aspectratio="t"/>
            </v:rect>
            <v:rect id="_x0000_s1037" style="position:absolute;left:11409;top:10941;width:63;height:70" o:preferrelative="t" filled="f" stroked="f" insetpen="t" o:cliptowrap="t">
              <v:imagedata r:id="rId9" o:title="cute-number-clip-art-613706" croptop="2697f" cropbottom="54137f" cropleft="38377f" cropright="20000f"/>
              <v:path o:extrusionok="f"/>
              <o:lock v:ext="edit" aspectratio="t"/>
            </v:rect>
            <v:rect id="_x0000_s1038" style="position:absolute;left:11389;top:11051;width:73;height:50" o:preferrelative="t" filled="f" stroked="f" insetpen="t" o:cliptowrap="t">
              <v:imagedata r:id="rId9" o:title="cute-number-clip-art-613706" croptop="16750f" cropbottom="43440f" cropleft="6829f" cropright="50324f"/>
              <v:path o:extrusionok="f"/>
              <o:lock v:ext="edit" aspectratio="t"/>
            </v:rect>
            <v:rect id="_x0000_s1039" style="position:absolute;left:10526;top:11115;width:281;height:33" o:preferrelative="t" filled="f" stroked="f" insetpen="t" o:cliptowrap="t">
              <v:stroke>
                <o:left v:ext="view" joinstyle="miter" insetpen="t"/>
                <o:top v:ext="view" joinstyle="miter" insetpen="t"/>
                <o:right v:ext="view" joinstyle="miter" insetpen="t"/>
                <o:bottom v:ext="view" joinstyle="miter" insetpen="t"/>
              </v:stroke>
              <v:imagedata r:id="rId10" o:title="full" croptop="29549f" cropbottom="29961f" cropleft="7377f" cropright="8982f"/>
              <v:path o:extrusionok="f"/>
              <o:lock v:ext="edit" aspectratio="t"/>
            </v:rect>
            <v:rect id="_x0000_s1040" style="position:absolute;left:10720;top:10893;width:103;height:45;rotation:6485743fd" o:preferrelative="t" filled="f" stroked="f" insetpen="t" o:cliptowrap="t">
              <v:imagedata r:id="rId11" o:title="prod0925_dt" croptop="21493f" cropbottom="15735f"/>
              <v:path o:extrusionok="f"/>
              <o:lock v:ext="edit" aspectratio="t"/>
            </v:rect>
            <v:rect id="_x0000_s1041" style="position:absolute;left:10537;top:10870;width:55;height:44;rotation:-977603fd" o:preferrelative="t" filled="f" stroked="f" insetpen="t" o:cliptowrap="t">
              <v:imagedata r:id="rId12" o:title="61wOUH9b6XL" croptop="38785f" cropbottom="17339f" cropleft="13376f" cropright="40271f"/>
              <v:path o:extrusionok="f"/>
              <o:lock v:ext="edit" aspectratio="t"/>
            </v:rect>
            <v:rect id="_x0000_s1042" style="position:absolute;left:10645;top:10934;width:34;height:126" o:preferrelative="t" filled="f" stroked="f" insetpen="t" o:cliptowrap="t">
              <v:imagedata r:id="rId13" o:title="stickbundles" croptop="12716f" cropbottom="6187f" cropleft="14838f" cropright="41159f"/>
              <v:path o:extrusionok="f"/>
              <o:lock v:ext="edit" aspectratio="t"/>
            </v:rect>
            <v:rect id="_x0000_s1043" style="position:absolute;left:11041;top:11080;width:108;height:65" o:preferrelative="t" filled="f" stroked="f" insetpen="t" o:cliptowrap="t">
              <v:imagedata r:id="rId14" o:title="0002" cropbottom="21501f" cropleft="5898f" cropright="17176f"/>
              <v:path o:extrusionok="f"/>
              <o:lock v:ext="edit" aspectratio="t"/>
            </v:rect>
            <v:rect id="_x0000_s1044" alt="Image result for maths symbols" style="position:absolute;left:11317;top:11082;width:54;height:53" o:preferrelative="t" filled="f" stroked="f" insetpen="t" o:cliptowrap="t">
              <v:imagedata r:id="rId15" o:title="ANd9GcSmAcgCA-oUAM8soBNc8gZ0k3ZBpa6ssgTA8epoQfPZGefi-T66" croptop="3588f" cropbottom="34146f" cropleft="26213f" cropright="25579f"/>
              <v:path o:extrusionok="f"/>
              <o:lock v:ext="edit" aspectratio="t"/>
            </v:rect>
            <v:rect id="_x0000_s1045" alt="Image result for maths symbols" style="position:absolute;left:11329;top:10973;width:51;height:55" o:preferrelative="t" filled="f" stroked="f" insetpen="t" o:cliptowrap="t">
              <v:imagedata r:id="rId15" o:title="ANd9GcSmAcgCA-oUAM8soBNc8gZ0k3ZBpa6ssgTA8epoQfPZGefi-T66" croptop="2269f" cropbottom="33776f" cropleft="39322f" cropright="13107f"/>
              <v:path o:extrusionok="f"/>
              <o:lock v:ext="edit" aspectratio="t"/>
            </v:rect>
          </v:group>
        </w:pict>
      </w:r>
      <w:r w:rsidR="00DD23B5">
        <w:rPr>
          <w:rFonts w:cstheme="minorHAnsi"/>
          <w:b/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54E0B10" wp14:editId="0E0B355D">
                <wp:simplePos x="0" y="0"/>
                <wp:positionH relativeFrom="column">
                  <wp:posOffset>-290195</wp:posOffset>
                </wp:positionH>
                <wp:positionV relativeFrom="paragraph">
                  <wp:posOffset>-124460</wp:posOffset>
                </wp:positionV>
                <wp:extent cx="9784080" cy="6286500"/>
                <wp:effectExtent l="152400" t="152400" r="160020" b="152400"/>
                <wp:wrapTight wrapText="bothSides">
                  <wp:wrapPolygon edited="0">
                    <wp:start x="-336" y="-524"/>
                    <wp:lineTo x="-336" y="22058"/>
                    <wp:lineTo x="21911" y="22058"/>
                    <wp:lineTo x="21911" y="-524"/>
                    <wp:lineTo x="-336" y="-524"/>
                  </wp:wrapPolygon>
                </wp:wrapTight>
                <wp:docPr id="7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84080" cy="628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95275" cmpd="tri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3B5" w:rsidRDefault="00DD23B5" w:rsidP="00DD23B5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DD23B5" w:rsidRDefault="00DD23B5" w:rsidP="00DD23B5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DD23B5" w:rsidRDefault="00DD23B5" w:rsidP="00DD23B5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DD23B5" w:rsidRDefault="00DD23B5" w:rsidP="00DD23B5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DD23B5" w:rsidRDefault="00DD23B5" w:rsidP="00DD23B5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A51217" w:rsidRDefault="00A51217" w:rsidP="00DD23B5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A51217" w:rsidRDefault="00A51217" w:rsidP="00DD23B5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A51217" w:rsidRDefault="00A51217" w:rsidP="00DD23B5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DD23B5" w:rsidRDefault="00DD23B5" w:rsidP="00DD23B5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  <w:t>Mill Hill Primary School</w:t>
                            </w:r>
                          </w:p>
                          <w:p w:rsidR="00DD23B5" w:rsidRDefault="00DD23B5" w:rsidP="00DD23B5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noProof/>
                                <w:sz w:val="48"/>
                                <w:szCs w:val="48"/>
                                <w:lang w:eastAsia="en-GB"/>
                              </w:rPr>
                              <w:drawing>
                                <wp:inline distT="0" distB="0" distL="0" distR="0" wp14:anchorId="271E7909" wp14:editId="57160B56">
                                  <wp:extent cx="1674420" cy="2199091"/>
                                  <wp:effectExtent l="0" t="0" r="2540" b="0"/>
                                  <wp:docPr id="73" name="Pictur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4304" cy="2198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:rsidR="00DD23B5" w:rsidRDefault="00DD23B5" w:rsidP="00DD23B5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  <w:t>Mathematics Calculation</w:t>
                            </w:r>
                          </w:p>
                          <w:p w:rsidR="00DD23B5" w:rsidRDefault="00DD23B5" w:rsidP="00A51217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  <w:t xml:space="preserve"> Policy </w:t>
                            </w:r>
                          </w:p>
                          <w:p w:rsidR="00DD23B5" w:rsidRPr="00486926" w:rsidRDefault="00DD23B5" w:rsidP="00DD23B5">
                            <w:pPr>
                              <w:jc w:val="center"/>
                              <w:rPr>
                                <w:rFonts w:ascii="Berlin Sans FB" w:hAnsi="Berlin Sans FB"/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486926">
                              <w:rPr>
                                <w:rFonts w:ascii="Berlin Sans FB" w:hAnsi="Berlin Sans FB"/>
                                <w:b/>
                                <w:sz w:val="48"/>
                                <w:szCs w:val="48"/>
                                <w:u w:val="single"/>
                              </w:rPr>
                              <w:t xml:space="preserve">Reception </w:t>
                            </w:r>
                          </w:p>
                          <w:p w:rsidR="00DD23B5" w:rsidRDefault="00DD23B5" w:rsidP="00DD23B5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  <w:t xml:space="preserve">September 2016 </w:t>
                            </w:r>
                          </w:p>
                          <w:p w:rsidR="00DD23B5" w:rsidRDefault="00DD23B5" w:rsidP="00A51217">
                            <w:pPr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</w:pPr>
                          </w:p>
                          <w:p w:rsidR="00DD23B5" w:rsidRPr="004C74AE" w:rsidRDefault="00DD23B5" w:rsidP="00DD23B5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4C74A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D.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C74A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Osmond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– Maths Subject Leader</w:t>
                            </w:r>
                          </w:p>
                          <w:p w:rsidR="00DD23B5" w:rsidRDefault="00DD23B5" w:rsidP="00DD23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26" style="position:absolute;margin-left:-22.85pt;margin-top:-9.8pt;width:770.4pt;height:49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ffFMwIAAFcEAAAOAAAAZHJzL2Uyb0RvYy54bWysVNuO0zAQfUfiHyy/06RRr1HT1apLEdIC&#10;KxY+wHWcxMI3xm6T5esZO93SBZ4QebA89vj4zDnjbG4GrchJgJfWVHQ6ySkRhttamraiX7/s36wo&#10;8YGZmilrREWfhKc329evNr0rRWE7q2oBBEGML3tX0S4EV2aZ553QzE+sEwY3GwuaBQyhzWpgPaJr&#10;lRV5vsh6C7UDy4X3uHo3btJtwm8awcOnpvEiEFVR5BbSCGk8xDHbbljZAnOd5Gca7B9YaCYNXnqB&#10;umOBkSPIP6C05GC9bcKEW53ZppFcpBqwmmn+WzWPHXMi1YLieHeRyf8/WP7x9ABE1hVdFpQYptGj&#10;z6gaM60SBNdQoN75EvMe3QPEEr27t/ybJ8buOkwTtwC27wSrkdY05mcvDsTA41Fy6D/YGuHZMdik&#10;1dCAjoCoAhmSJU8XS8QQCMfF9XI1y1foHMe9RbFazPNkWsbK5+MOfHgnrCZxUlFA9gmene59iHRY&#10;+ZyS6Fsl671UKgXQHnYKyIlhf+zTlyrAKq/TlCF9RYv1vFjOkYp2qFcAma55keiv8XL89vu/4WkZ&#10;sOuV1BVdxaxzH0YR35o69WRgUo1z5K/MWdUo5GhIGA7D2ZuDrZ9QX7Bjd+NrxEln4QclPXZ2Rf33&#10;IwNBiXpv0KP1dDaLTyEFs/mywACudw7XO8xwhMJyKRmnuzA+n6MD2XZ40zTJYOwt+trIpHj0fGR1&#10;5o3dm4w4v7T4PK7jlPXrf7D9CQAA//8DAFBLAwQUAAYACAAAACEAGrWn2OIAAAAMAQAADwAAAGRy&#10;cy9kb3ducmV2LnhtbEyPy07DMBBF90j8gzVI7FonKG1JiFNVSCA2UDVlw86Jh8RqPI5i58Hf465g&#10;N6M5unNuvl9MxyYcnLYkIF5HwJBqqzQ1Aj7PL6tHYM5LUrKzhAJ+0MG+uL3JZabsTCecSt+wEEIu&#10;kwJa7/uMc1e3aKRb2x4p3L7tYKQP69BwNcg5hJuOP0TRlhupKXxoZY/PLdaXcjQC5g99PCl9vEzv&#10;b1X69XrQ43guhbi/Ww5PwDwu/g+Gq35QhyI4VXYk5VgnYJVsdgENQ5xugV2JJN3EwCoB6S5KgBc5&#10;/1+i+AUAAP//AwBQSwECLQAUAAYACAAAACEAtoM4kv4AAADhAQAAEwAAAAAAAAAAAAAAAAAAAAAA&#10;W0NvbnRlbnRfVHlwZXNdLnhtbFBLAQItABQABgAIAAAAIQA4/SH/1gAAAJQBAAALAAAAAAAAAAAA&#10;AAAAAC8BAABfcmVscy8ucmVsc1BLAQItABQABgAIAAAAIQCpNffFMwIAAFcEAAAOAAAAAAAAAAAA&#10;AAAAAC4CAABkcnMvZTJvRG9jLnhtbFBLAQItABQABgAIAAAAIQAatafY4gAAAAwBAAAPAAAAAAAA&#10;AAAAAAAAAI0EAABkcnMvZG93bnJldi54bWxQSwUGAAAAAAQABADzAAAAnAUAAAAA&#10;" strokecolor="blue" strokeweight="23.25pt">
                <v:stroke linestyle="thickBetweenThin"/>
                <v:textbox>
                  <w:txbxContent>
                    <w:p w:rsidR="00DD23B5" w:rsidRDefault="00DD23B5" w:rsidP="00DD23B5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DD23B5" w:rsidRDefault="00DD23B5" w:rsidP="00DD23B5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DD23B5" w:rsidRDefault="00DD23B5" w:rsidP="00DD23B5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DD23B5" w:rsidRDefault="00DD23B5" w:rsidP="00DD23B5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DD23B5" w:rsidRDefault="00DD23B5" w:rsidP="00DD23B5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A51217" w:rsidRDefault="00A51217" w:rsidP="00DD23B5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A51217" w:rsidRDefault="00A51217" w:rsidP="00DD23B5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A51217" w:rsidRDefault="00A51217" w:rsidP="00DD23B5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DD23B5" w:rsidRDefault="00DD23B5" w:rsidP="00DD23B5">
                      <w:pPr>
                        <w:jc w:val="center"/>
                        <w:rPr>
                          <w:rFonts w:ascii="Berlin Sans FB" w:hAnsi="Berlin Sans FB"/>
                          <w:sz w:val="48"/>
                          <w:szCs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  <w:szCs w:val="48"/>
                        </w:rPr>
                        <w:t>Mill Hill Primary School</w:t>
                      </w:r>
                    </w:p>
                    <w:p w:rsidR="00DD23B5" w:rsidRDefault="00DD23B5" w:rsidP="00DD23B5">
                      <w:pPr>
                        <w:jc w:val="center"/>
                        <w:rPr>
                          <w:rFonts w:ascii="Berlin Sans FB" w:hAnsi="Berlin Sans FB"/>
                          <w:sz w:val="48"/>
                          <w:szCs w:val="48"/>
                        </w:rPr>
                      </w:pPr>
                      <w:r>
                        <w:rPr>
                          <w:rFonts w:ascii="Berlin Sans FB" w:hAnsi="Berlin Sans FB"/>
                          <w:noProof/>
                          <w:sz w:val="48"/>
                          <w:szCs w:val="48"/>
                          <w:lang w:eastAsia="en-GB"/>
                        </w:rPr>
                        <w:drawing>
                          <wp:inline distT="0" distB="0" distL="0" distR="0" wp14:anchorId="271E7909" wp14:editId="57160B56">
                            <wp:extent cx="1674420" cy="2199091"/>
                            <wp:effectExtent l="0" t="0" r="2540" b="0"/>
                            <wp:docPr id="73" name="Picture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4304" cy="21989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DD23B5" w:rsidRDefault="00DD23B5" w:rsidP="00DD23B5">
                      <w:pPr>
                        <w:jc w:val="center"/>
                        <w:rPr>
                          <w:rFonts w:ascii="Berlin Sans FB" w:hAnsi="Berlin Sans FB"/>
                          <w:sz w:val="48"/>
                          <w:szCs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  <w:szCs w:val="48"/>
                        </w:rPr>
                        <w:t>Mathematics Calculation</w:t>
                      </w:r>
                    </w:p>
                    <w:p w:rsidR="00DD23B5" w:rsidRDefault="00DD23B5" w:rsidP="00A51217">
                      <w:pPr>
                        <w:jc w:val="center"/>
                        <w:rPr>
                          <w:rFonts w:ascii="Berlin Sans FB" w:hAnsi="Berlin Sans FB"/>
                          <w:sz w:val="48"/>
                          <w:szCs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  <w:szCs w:val="48"/>
                        </w:rPr>
                        <w:t xml:space="preserve"> Policy </w:t>
                      </w:r>
                    </w:p>
                    <w:p w:rsidR="00DD23B5" w:rsidRPr="00486926" w:rsidRDefault="00DD23B5" w:rsidP="00DD23B5">
                      <w:pPr>
                        <w:jc w:val="center"/>
                        <w:rPr>
                          <w:rFonts w:ascii="Berlin Sans FB" w:hAnsi="Berlin Sans FB"/>
                          <w:b/>
                          <w:sz w:val="48"/>
                          <w:szCs w:val="48"/>
                          <w:u w:val="single"/>
                        </w:rPr>
                      </w:pPr>
                      <w:r w:rsidRPr="00486926">
                        <w:rPr>
                          <w:rFonts w:ascii="Berlin Sans FB" w:hAnsi="Berlin Sans FB"/>
                          <w:b/>
                          <w:sz w:val="48"/>
                          <w:szCs w:val="48"/>
                          <w:u w:val="single"/>
                        </w:rPr>
                        <w:t xml:space="preserve">Reception </w:t>
                      </w:r>
                    </w:p>
                    <w:p w:rsidR="00DD23B5" w:rsidRDefault="00DD23B5" w:rsidP="00DD23B5">
                      <w:pPr>
                        <w:jc w:val="center"/>
                        <w:rPr>
                          <w:rFonts w:ascii="Berlin Sans FB" w:hAnsi="Berlin Sans FB"/>
                          <w:sz w:val="48"/>
                          <w:szCs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  <w:szCs w:val="48"/>
                        </w:rPr>
                        <w:t xml:space="preserve">September 2016 </w:t>
                      </w:r>
                    </w:p>
                    <w:p w:rsidR="00DD23B5" w:rsidRDefault="00DD23B5" w:rsidP="00A51217">
                      <w:pPr>
                        <w:rPr>
                          <w:rFonts w:ascii="Berlin Sans FB" w:hAnsi="Berlin Sans FB"/>
                          <w:sz w:val="48"/>
                          <w:szCs w:val="48"/>
                        </w:rPr>
                      </w:pPr>
                    </w:p>
                    <w:p w:rsidR="00DD23B5" w:rsidRPr="004C74AE" w:rsidRDefault="00DD23B5" w:rsidP="00DD23B5">
                      <w:pPr>
                        <w:jc w:val="center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4C74AE">
                        <w:rPr>
                          <w:rFonts w:ascii="Berlin Sans FB" w:hAnsi="Berlin Sans FB"/>
                          <w:sz w:val="28"/>
                          <w:szCs w:val="28"/>
                        </w:rPr>
                        <w:t>D.</w:t>
                      </w:r>
                      <w:r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 </w:t>
                      </w:r>
                      <w:r w:rsidRPr="004C74AE">
                        <w:rPr>
                          <w:rFonts w:ascii="Berlin Sans FB" w:hAnsi="Berlin Sans FB"/>
                          <w:sz w:val="28"/>
                          <w:szCs w:val="28"/>
                        </w:rPr>
                        <w:t>Osmond</w:t>
                      </w:r>
                      <w:r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 – Maths Subject Leader</w:t>
                      </w:r>
                    </w:p>
                    <w:p w:rsidR="00DD23B5" w:rsidRDefault="00DD23B5" w:rsidP="00DD23B5">
                      <w:pPr>
                        <w:jc w:val="center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DD23B5" w:rsidRPr="00DD23B5" w:rsidRDefault="00D378CA" w:rsidP="00DD23B5">
      <w:r>
        <w:rPr>
          <w:rFonts w:cstheme="minorHAnsi"/>
          <w:b/>
          <w:i/>
          <w:noProof/>
          <w:lang w:eastAsia="en-GB"/>
        </w:rPr>
        <w:lastRenderedPageBreak/>
        <w:drawing>
          <wp:anchor distT="0" distB="0" distL="114300" distR="114300" simplePos="0" relativeHeight="251825152" behindDoc="0" locked="0" layoutInCell="1" allowOverlap="1" wp14:anchorId="754C38DF" wp14:editId="082EC684">
            <wp:simplePos x="0" y="0"/>
            <wp:positionH relativeFrom="column">
              <wp:posOffset>8905050</wp:posOffset>
            </wp:positionH>
            <wp:positionV relativeFrom="paragraph">
              <wp:posOffset>-676910</wp:posOffset>
            </wp:positionV>
            <wp:extent cx="576580" cy="571500"/>
            <wp:effectExtent l="0" t="0" r="0" b="0"/>
            <wp:wrapNone/>
            <wp:docPr id="9" name="Picture 9" descr="Millhil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llhill Log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F8342E9" wp14:editId="09AAB772">
                <wp:simplePos x="0" y="0"/>
                <wp:positionH relativeFrom="column">
                  <wp:posOffset>-274955</wp:posOffset>
                </wp:positionH>
                <wp:positionV relativeFrom="paragraph">
                  <wp:posOffset>-506730</wp:posOffset>
                </wp:positionV>
                <wp:extent cx="9808845" cy="571500"/>
                <wp:effectExtent l="0" t="0" r="20955" b="19050"/>
                <wp:wrapTight wrapText="bothSides">
                  <wp:wrapPolygon edited="0">
                    <wp:start x="0" y="0"/>
                    <wp:lineTo x="0" y="21600"/>
                    <wp:lineTo x="21604" y="21600"/>
                    <wp:lineTo x="21604" y="0"/>
                    <wp:lineTo x="0" y="0"/>
                  </wp:wrapPolygon>
                </wp:wrapTight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8845" cy="5715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3B5" w:rsidRPr="00BC3DA9" w:rsidRDefault="00DD23B5" w:rsidP="00DD23B5">
                            <w:pPr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 xml:space="preserve">Mill Hill’s Maths Calculation Policy – </w:t>
                            </w:r>
                            <w:proofErr w:type="gramStart"/>
                            <w:r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>Reception  -</w:t>
                            </w:r>
                            <w:proofErr w:type="gramEnd"/>
                            <w:r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DD23B5">
                              <w:rPr>
                                <w:rFonts w:ascii="Berlin Sans FB" w:hAnsi="Berlin Sans FB"/>
                                <w:b/>
                                <w:sz w:val="44"/>
                                <w:szCs w:val="44"/>
                              </w:rPr>
                              <w:t>Place  Value</w:t>
                            </w:r>
                            <w:r>
                              <w:rPr>
                                <w:rFonts w:ascii="Berlin Sans FB" w:hAnsi="Berlin Sans FB"/>
                                <w:b/>
                                <w:sz w:val="44"/>
                                <w:szCs w:val="44"/>
                              </w:rPr>
                              <w:t xml:space="preserve"> / Counting</w:t>
                            </w:r>
                          </w:p>
                          <w:p w:rsidR="00DD23B5" w:rsidRDefault="00DD23B5" w:rsidP="00DD23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6" o:spid="_x0000_s1027" type="#_x0000_t202" style="position:absolute;margin-left:-21.65pt;margin-top:-39.9pt;width:772.35pt;height:4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MGLLwIAAFkEAAAOAAAAZHJzL2Uyb0RvYy54bWysVFFv0zAQfkfiP1h+p0mrdu2iptPoKEIa&#10;A2njBziOk1jYPmO7Tcqv5+x0XRkSD4g8WD6f/d13391lfTNoRQ7CeQmmpNNJTokwHGpp2pJ+e9q9&#10;W1HiAzM1U2BESY/C05vN2zfr3hZiBh2oWjiCIMYXvS1pF4ItsszzTmjmJ2CFQWcDTrOApmuz2rEe&#10;0bXKZnl+lfXgauuAC+/x9G500k3CbxrBw5em8SIQVVLkFtLq0lrFNdusWdE6ZjvJTzTYP7DQTBoM&#10;eoa6Y4GRvZN/QGnJHXhowoSDzqBpJBcpB8xmmr/K5rFjVqRcUBxvzzL5/wfLHw5fHZF1SZdXlBim&#10;sUZPYgjkPQwEj1Cf3voCrz1avBgGPMc6p1y9vQf+3RMD246ZVtw6B30nWI38pvFldvF0xPERpOo/&#10;Q41x2D5AAhoap6N4KAdBdKzT8VybyIXj4fUqX63mC0o4+hbL6SJPxctY8fzaOh8+CtAkbkrqsPYJ&#10;nR3ufYhsWPF8JQbzoGS9k0olw7XVVjlyYLFP8NvtUgKvrilDeqSymC1GAf4KcSb4WyQtAza8krqk&#10;qxjo1IJRtg+mTu0YmFTjHikrc9IxSjeKGIZqSCVLIkeNK6iPKKyDsb9xHnHTgftJSY+9XVL/Y8+c&#10;oER9Mlic6+l8HochGfPFcoaGu/RUlx5mOEKVNFAybrdhHKC9dbLtMNLYDgZusaCNTFq/sDrRx/5N&#10;JTjNWhyQSzvdevkjbH4BAAD//wMAUEsDBBQABgAIAAAAIQBXF6jr3wAAAAsBAAAPAAAAZHJzL2Rv&#10;d25yZXYueG1sTI/NboMwEITvlfoO1lbqLbHz0xYoJkJUnNpLaC+5OdgBVLxG2AH69t2c2tuM9tPs&#10;THpYbM8mM/rOoYTNWgAzWDvdYSPh67NcRcB8UKhV79BI+DEeDtn9XaoS7WY8mqkKDaMQ9ImS0IYw&#10;JJz7ujVW+bUbDNLt4karAtmx4XpUM4Xbnm+FeOZWdUgfWjWYojX1d3W1EuIoepvyPJ+7+aOoToUt&#10;43deSvn4sOSvwIJZwh8Mt/pUHTLqdHZX1J71Elb73Y5QEi8xbbgRT2KzB3YmJbbAs5T/35D9AgAA&#10;//8DAFBLAQItABQABgAIAAAAIQC2gziS/gAAAOEBAAATAAAAAAAAAAAAAAAAAAAAAABbQ29udGVu&#10;dF9UeXBlc10ueG1sUEsBAi0AFAAGAAgAAAAhADj9If/WAAAAlAEAAAsAAAAAAAAAAAAAAAAALwEA&#10;AF9yZWxzLy5yZWxzUEsBAi0AFAAGAAgAAAAhAMJQwYsvAgAAWQQAAA4AAAAAAAAAAAAAAAAALgIA&#10;AGRycy9lMm9Eb2MueG1sUEsBAi0AFAAGAAgAAAAhAFcXqOvfAAAACwEAAA8AAAAAAAAAAAAAAAAA&#10;iQQAAGRycy9kb3ducmV2LnhtbFBLBQYAAAAABAAEAPMAAACVBQAAAAA=&#10;" fillcolor="blue">
                <v:textbox>
                  <w:txbxContent>
                    <w:p w:rsidR="00DD23B5" w:rsidRPr="00BC3DA9" w:rsidRDefault="00DD23B5" w:rsidP="00DD23B5">
                      <w:pPr>
                        <w:rPr>
                          <w:rFonts w:ascii="Berlin Sans FB" w:hAnsi="Berlin Sans FB"/>
                          <w:sz w:val="44"/>
                          <w:szCs w:val="44"/>
                        </w:rPr>
                      </w:pPr>
                      <w:r>
                        <w:rPr>
                          <w:rFonts w:ascii="Berlin Sans FB" w:hAnsi="Berlin Sans FB"/>
                          <w:sz w:val="44"/>
                          <w:szCs w:val="44"/>
                        </w:rPr>
                        <w:t xml:space="preserve">Mill Hill’s Maths Calculation Policy – </w:t>
                      </w:r>
                      <w:proofErr w:type="gramStart"/>
                      <w:r>
                        <w:rPr>
                          <w:rFonts w:ascii="Berlin Sans FB" w:hAnsi="Berlin Sans FB"/>
                          <w:sz w:val="44"/>
                          <w:szCs w:val="44"/>
                        </w:rPr>
                        <w:t>Reception  -</w:t>
                      </w:r>
                      <w:proofErr w:type="gramEnd"/>
                      <w:r>
                        <w:rPr>
                          <w:rFonts w:ascii="Berlin Sans FB" w:hAnsi="Berlin Sans FB"/>
                          <w:sz w:val="44"/>
                          <w:szCs w:val="44"/>
                        </w:rPr>
                        <w:t xml:space="preserve"> </w:t>
                      </w:r>
                      <w:r w:rsidRPr="00DD23B5">
                        <w:rPr>
                          <w:rFonts w:ascii="Berlin Sans FB" w:hAnsi="Berlin Sans FB"/>
                          <w:b/>
                          <w:sz w:val="44"/>
                          <w:szCs w:val="44"/>
                        </w:rPr>
                        <w:t>Place  Value</w:t>
                      </w:r>
                      <w:r>
                        <w:rPr>
                          <w:rFonts w:ascii="Berlin Sans FB" w:hAnsi="Berlin Sans FB"/>
                          <w:b/>
                          <w:sz w:val="44"/>
                          <w:szCs w:val="44"/>
                        </w:rPr>
                        <w:t xml:space="preserve"> / Counting</w:t>
                      </w:r>
                    </w:p>
                    <w:p w:rsidR="00DD23B5" w:rsidRDefault="00DD23B5" w:rsidP="00DD23B5"/>
                  </w:txbxContent>
                </v:textbox>
                <w10:wrap type="tight"/>
              </v:shape>
            </w:pict>
          </mc:Fallback>
        </mc:AlternateContent>
      </w:r>
    </w:p>
    <w:p w:rsidR="00DD23B5" w:rsidRPr="00DD23B5" w:rsidRDefault="00DD23B5" w:rsidP="00DD23B5">
      <w:pPr>
        <w:autoSpaceDE w:val="0"/>
        <w:autoSpaceDN w:val="0"/>
        <w:adjustRightInd w:val="0"/>
        <w:rPr>
          <w:rFonts w:ascii="Myriad Pro" w:hAnsi="Myriad Pro"/>
          <w:b/>
          <w:sz w:val="24"/>
          <w:szCs w:val="24"/>
        </w:rPr>
      </w:pPr>
      <w:r w:rsidRPr="00DD23B5">
        <w:rPr>
          <w:rFonts w:ascii="Myriad Pro" w:hAnsi="Myriad Pro" w:cstheme="minorHAnsi"/>
          <w:b/>
          <w:i/>
          <w:sz w:val="24"/>
          <w:szCs w:val="24"/>
        </w:rPr>
        <w:t>40-60+ months:  Place Value and Counting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2112"/>
        <w:gridCol w:w="2112"/>
        <w:gridCol w:w="2112"/>
        <w:gridCol w:w="2114"/>
        <w:gridCol w:w="2111"/>
        <w:gridCol w:w="2111"/>
        <w:gridCol w:w="2114"/>
      </w:tblGrid>
      <w:tr w:rsidR="00DD23B5" w:rsidRPr="00DD23B5" w:rsidTr="00227184">
        <w:tc>
          <w:tcPr>
            <w:tcW w:w="714" w:type="pct"/>
          </w:tcPr>
          <w:p w:rsidR="00DD23B5" w:rsidRPr="00DD23B5" w:rsidRDefault="00DD23B5" w:rsidP="00DD23B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  <w:r w:rsidRPr="00DD23B5">
              <w:rPr>
                <w:rFonts w:ascii="Myriad Pro" w:hAnsi="Myriad Pro" w:cs="Myriad Pro"/>
                <w:color w:val="000000"/>
                <w:sz w:val="24"/>
                <w:szCs w:val="24"/>
              </w:rPr>
              <w:t xml:space="preserve">Recognise some numerals of personal significance as appropriate, </w:t>
            </w:r>
          </w:p>
          <w:p w:rsidR="00DD23B5" w:rsidRPr="00DD23B5" w:rsidRDefault="00DD23B5" w:rsidP="00DD23B5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D23B5">
              <w:rPr>
                <w:rFonts w:ascii="Myriad Pro" w:hAnsi="Myriad Pro" w:cs="Myriad Pro"/>
                <w:i/>
                <w:color w:val="000000"/>
                <w:sz w:val="20"/>
                <w:szCs w:val="20"/>
              </w:rPr>
              <w:t>(</w:t>
            </w:r>
            <w:proofErr w:type="gramStart"/>
            <w:r w:rsidRPr="00DD23B5">
              <w:rPr>
                <w:rFonts w:ascii="Myriad Pro" w:hAnsi="Myriad Pro" w:cs="Myriad Pro"/>
                <w:i/>
                <w:color w:val="000000"/>
                <w:sz w:val="20"/>
                <w:szCs w:val="20"/>
              </w:rPr>
              <w:t>i.e</w:t>
            </w:r>
            <w:proofErr w:type="gramEnd"/>
            <w:r w:rsidRPr="00DD23B5">
              <w:rPr>
                <w:rFonts w:ascii="Myriad Pro" w:hAnsi="Myriad Pro" w:cs="Myriad Pro"/>
                <w:i/>
                <w:color w:val="000000"/>
                <w:sz w:val="20"/>
                <w:szCs w:val="20"/>
              </w:rPr>
              <w:t>. age, door number etc.)</w:t>
            </w:r>
          </w:p>
        </w:tc>
        <w:tc>
          <w:tcPr>
            <w:tcW w:w="714" w:type="pct"/>
          </w:tcPr>
          <w:p w:rsidR="00DD23B5" w:rsidRPr="00DD23B5" w:rsidRDefault="00DD23B5" w:rsidP="00DD23B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Myriad Pro" w:hAnsi="Myriad Pro" w:cs="Myriad Pro"/>
                <w:b/>
                <w:i/>
                <w:color w:val="000000"/>
                <w:sz w:val="24"/>
                <w:szCs w:val="24"/>
              </w:rPr>
            </w:pPr>
            <w:r w:rsidRPr="00DD23B5">
              <w:rPr>
                <w:rFonts w:ascii="Myriad Pro" w:hAnsi="Myriad Pro" w:cs="Myriad Pro"/>
                <w:color w:val="000000"/>
                <w:sz w:val="24"/>
                <w:szCs w:val="24"/>
              </w:rPr>
              <w:t xml:space="preserve">Recognise, say and identify the numerals </w:t>
            </w:r>
            <w:r w:rsidRPr="00DD23B5">
              <w:rPr>
                <w:rFonts w:ascii="Myriad Pro" w:hAnsi="Myriad Pro" w:cs="Myriad Pro"/>
                <w:b/>
                <w:i/>
                <w:color w:val="000000"/>
                <w:sz w:val="24"/>
                <w:szCs w:val="24"/>
              </w:rPr>
              <w:t xml:space="preserve">1 to 5 </w:t>
            </w:r>
            <w:r w:rsidRPr="00DD23B5">
              <w:rPr>
                <w:rFonts w:ascii="Myriad Pro" w:hAnsi="Myriad Pro" w:cs="Myriad Pro"/>
                <w:color w:val="000000"/>
                <w:sz w:val="24"/>
                <w:szCs w:val="24"/>
              </w:rPr>
              <w:t>and then</w:t>
            </w:r>
            <w:r w:rsidRPr="00DD23B5">
              <w:rPr>
                <w:rFonts w:ascii="Myriad Pro" w:hAnsi="Myriad Pro" w:cs="Myriad Pro"/>
                <w:b/>
                <w:i/>
                <w:color w:val="000000"/>
                <w:sz w:val="24"/>
                <w:szCs w:val="24"/>
              </w:rPr>
              <w:t xml:space="preserve"> to 10.</w:t>
            </w:r>
          </w:p>
          <w:p w:rsidR="00DD23B5" w:rsidRPr="00DD23B5" w:rsidRDefault="00DD23B5" w:rsidP="00DD23B5">
            <w:pPr>
              <w:rPr>
                <w:rFonts w:ascii="Myriad Pro" w:hAnsi="Myriad Pro"/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:rsidR="00DD23B5" w:rsidRPr="00DD23B5" w:rsidRDefault="00DD23B5" w:rsidP="00DD23B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01" w:lineRule="atLeast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  <w:r w:rsidRPr="00DD23B5">
              <w:rPr>
                <w:rFonts w:ascii="Myriad Pro" w:hAnsi="Myriad Pro" w:cs="Myriad Pro"/>
                <w:color w:val="000000"/>
                <w:sz w:val="24"/>
                <w:szCs w:val="24"/>
              </w:rPr>
              <w:t xml:space="preserve">Order the numbers </w:t>
            </w:r>
            <w:r w:rsidRPr="00DD23B5">
              <w:rPr>
                <w:rFonts w:ascii="Myriad Pro" w:hAnsi="Myriad Pro" w:cs="Myriad Pro"/>
                <w:b/>
                <w:i/>
                <w:color w:val="000000"/>
                <w:sz w:val="24"/>
                <w:szCs w:val="24"/>
              </w:rPr>
              <w:t xml:space="preserve">1 to 5 </w:t>
            </w:r>
            <w:r w:rsidRPr="00DD23B5">
              <w:rPr>
                <w:rFonts w:ascii="Myriad Pro" w:hAnsi="Myriad Pro" w:cs="Myriad Pro"/>
                <w:color w:val="000000"/>
                <w:sz w:val="24"/>
                <w:szCs w:val="24"/>
              </w:rPr>
              <w:t>and then</w:t>
            </w:r>
            <w:r w:rsidRPr="00DD23B5">
              <w:rPr>
                <w:rFonts w:ascii="Myriad Pro" w:hAnsi="Myriad Pro" w:cs="Myriad Pro"/>
                <w:b/>
                <w:i/>
                <w:color w:val="000000"/>
                <w:sz w:val="24"/>
                <w:szCs w:val="24"/>
              </w:rPr>
              <w:t xml:space="preserve"> to 10.</w:t>
            </w:r>
          </w:p>
        </w:tc>
        <w:tc>
          <w:tcPr>
            <w:tcW w:w="715" w:type="pct"/>
          </w:tcPr>
          <w:p w:rsidR="00DD23B5" w:rsidRPr="00DD23B5" w:rsidRDefault="00DD23B5" w:rsidP="00DD23B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01" w:lineRule="atLeast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  <w:r w:rsidRPr="00DD23B5">
              <w:rPr>
                <w:rFonts w:ascii="Myriad Pro" w:hAnsi="Myriad Pro" w:cs="Myriad Pro"/>
                <w:color w:val="000000"/>
                <w:sz w:val="24"/>
                <w:szCs w:val="24"/>
              </w:rPr>
              <w:t xml:space="preserve">Count forwards and backwards within the number sequence </w:t>
            </w:r>
            <w:r w:rsidRPr="00DD23B5">
              <w:rPr>
                <w:rFonts w:ascii="Myriad Pro" w:hAnsi="Myriad Pro" w:cs="Myriad Pro"/>
                <w:b/>
                <w:i/>
                <w:color w:val="000000"/>
                <w:sz w:val="24"/>
                <w:szCs w:val="24"/>
              </w:rPr>
              <w:t xml:space="preserve">1 to 5 </w:t>
            </w:r>
            <w:r w:rsidRPr="00DD23B5">
              <w:rPr>
                <w:rFonts w:ascii="Myriad Pro" w:hAnsi="Myriad Pro" w:cs="Myriad Pro"/>
                <w:color w:val="000000"/>
                <w:sz w:val="24"/>
                <w:szCs w:val="24"/>
              </w:rPr>
              <w:t>and then</w:t>
            </w:r>
            <w:r w:rsidRPr="00DD23B5">
              <w:rPr>
                <w:rFonts w:ascii="Myriad Pro" w:hAnsi="Myriad Pro" w:cs="Myriad Pro"/>
                <w:b/>
                <w:i/>
                <w:color w:val="000000"/>
                <w:sz w:val="24"/>
                <w:szCs w:val="24"/>
              </w:rPr>
              <w:t xml:space="preserve"> 1 to 10.</w:t>
            </w:r>
          </w:p>
        </w:tc>
        <w:tc>
          <w:tcPr>
            <w:tcW w:w="714" w:type="pct"/>
          </w:tcPr>
          <w:p w:rsidR="00DD23B5" w:rsidRPr="00DD23B5" w:rsidRDefault="00DD23B5" w:rsidP="00DD23B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01" w:lineRule="atLeast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  <w:r w:rsidRPr="00DD23B5">
              <w:rPr>
                <w:rFonts w:ascii="Myriad Pro" w:hAnsi="Myriad Pro" w:cs="Myriad Pro"/>
                <w:color w:val="000000"/>
                <w:sz w:val="24"/>
                <w:szCs w:val="24"/>
              </w:rPr>
              <w:t xml:space="preserve">Count up to </w:t>
            </w:r>
            <w:r w:rsidRPr="00DD23B5">
              <w:rPr>
                <w:rFonts w:ascii="Myriad Pro" w:hAnsi="Myriad Pro" w:cs="Myriad Pro"/>
                <w:b/>
                <w:i/>
                <w:color w:val="000000"/>
                <w:sz w:val="24"/>
                <w:szCs w:val="24"/>
              </w:rPr>
              <w:t>3 or 4</w:t>
            </w:r>
            <w:r w:rsidRPr="00DD23B5">
              <w:rPr>
                <w:rFonts w:ascii="Myriad Pro" w:hAnsi="Myriad Pro" w:cs="Myriad Pro"/>
                <w:color w:val="000000"/>
                <w:sz w:val="24"/>
                <w:szCs w:val="24"/>
              </w:rPr>
              <w:t xml:space="preserve"> objects by saying one number name for each item and touching each object and saying one number name for each item.</w:t>
            </w:r>
          </w:p>
        </w:tc>
        <w:tc>
          <w:tcPr>
            <w:tcW w:w="714" w:type="pct"/>
          </w:tcPr>
          <w:p w:rsidR="00DD23B5" w:rsidRPr="00DD23B5" w:rsidRDefault="00DD23B5" w:rsidP="00DD23B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01" w:lineRule="atLeast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  <w:r w:rsidRPr="00DD23B5">
              <w:rPr>
                <w:rFonts w:ascii="Myriad Pro" w:hAnsi="Myriad Pro" w:cs="Myriad Pro"/>
                <w:color w:val="000000"/>
                <w:sz w:val="24"/>
                <w:szCs w:val="24"/>
              </w:rPr>
              <w:t>Know that the last number in the count gives the total.</w:t>
            </w:r>
          </w:p>
        </w:tc>
        <w:tc>
          <w:tcPr>
            <w:tcW w:w="715" w:type="pct"/>
          </w:tcPr>
          <w:p w:rsidR="00DD23B5" w:rsidRPr="00DD23B5" w:rsidRDefault="00DD23B5" w:rsidP="00DD23B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01" w:lineRule="atLeast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  <w:r w:rsidRPr="00DD23B5">
              <w:rPr>
                <w:rFonts w:ascii="Myriad Pro" w:hAnsi="Myriad Pro" w:cs="Myriad Pro"/>
                <w:color w:val="000000"/>
                <w:sz w:val="24"/>
                <w:szCs w:val="24"/>
              </w:rPr>
              <w:t>Know that numbers identify how many objects are in a set.</w:t>
            </w:r>
          </w:p>
        </w:tc>
      </w:tr>
    </w:tbl>
    <w:p w:rsidR="00DD23B5" w:rsidRPr="00DD23B5" w:rsidRDefault="00DD23B5" w:rsidP="00DD23B5">
      <w:pPr>
        <w:rPr>
          <w:rFonts w:ascii="Myriad Pro" w:hAnsi="Myriad Pro"/>
          <w:b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464"/>
        <w:gridCol w:w="2464"/>
        <w:gridCol w:w="2466"/>
        <w:gridCol w:w="2463"/>
        <w:gridCol w:w="2463"/>
        <w:gridCol w:w="2466"/>
      </w:tblGrid>
      <w:tr w:rsidR="00DD23B5" w:rsidRPr="00DD23B5" w:rsidTr="00227184">
        <w:tc>
          <w:tcPr>
            <w:tcW w:w="833" w:type="pct"/>
          </w:tcPr>
          <w:p w:rsidR="00DD23B5" w:rsidRPr="00DD23B5" w:rsidRDefault="00DD23B5" w:rsidP="00DD23B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01" w:lineRule="atLeast"/>
              <w:rPr>
                <w:rFonts w:ascii="Myriad Pro" w:hAnsi="Myriad Pro"/>
                <w:sz w:val="24"/>
                <w:szCs w:val="24"/>
              </w:rPr>
            </w:pPr>
            <w:r w:rsidRPr="00DD23B5">
              <w:rPr>
                <w:rFonts w:ascii="Myriad Pro" w:hAnsi="Myriad Pro" w:cs="Myriad Pro"/>
                <w:color w:val="000000"/>
                <w:sz w:val="24"/>
                <w:szCs w:val="24"/>
              </w:rPr>
              <w:t xml:space="preserve">Match and compare the numbers of objects in </w:t>
            </w:r>
            <w:r w:rsidRPr="00DD23B5">
              <w:rPr>
                <w:rFonts w:ascii="Myriad Pro" w:hAnsi="Myriad Pro" w:cs="Myriad Pro"/>
                <w:b/>
                <w:i/>
                <w:color w:val="000000"/>
                <w:sz w:val="24"/>
                <w:szCs w:val="24"/>
              </w:rPr>
              <w:t>two sets</w:t>
            </w:r>
            <w:r w:rsidRPr="00DD23B5">
              <w:rPr>
                <w:rFonts w:ascii="Myriad Pro" w:hAnsi="Myriad Pro" w:cs="Myriad Pro"/>
                <w:color w:val="000000"/>
                <w:sz w:val="24"/>
                <w:szCs w:val="24"/>
              </w:rPr>
              <w:t>, recognising when the sets contain the same number of objects.</w:t>
            </w:r>
          </w:p>
        </w:tc>
        <w:tc>
          <w:tcPr>
            <w:tcW w:w="833" w:type="pct"/>
          </w:tcPr>
          <w:p w:rsidR="00DD23B5" w:rsidRPr="00DD23B5" w:rsidRDefault="00DD23B5" w:rsidP="00DD23B5">
            <w:pPr>
              <w:rPr>
                <w:rFonts w:ascii="Myriad Pro" w:hAnsi="Myriad Pro"/>
                <w:sz w:val="24"/>
                <w:szCs w:val="24"/>
              </w:rPr>
            </w:pPr>
            <w:r w:rsidRPr="00DD23B5">
              <w:rPr>
                <w:rFonts w:ascii="Myriad Pro" w:hAnsi="Myriad Pro"/>
                <w:sz w:val="24"/>
                <w:szCs w:val="24"/>
              </w:rPr>
              <w:t>Recognise that the number of objects in a set does not change if they are moved around.</w:t>
            </w:r>
          </w:p>
        </w:tc>
        <w:tc>
          <w:tcPr>
            <w:tcW w:w="834" w:type="pct"/>
          </w:tcPr>
          <w:p w:rsidR="00DD23B5" w:rsidRPr="00DD23B5" w:rsidRDefault="00DD23B5" w:rsidP="00DD23B5">
            <w:pPr>
              <w:rPr>
                <w:rFonts w:ascii="Myriad Pro" w:hAnsi="Myriad Pro"/>
                <w:sz w:val="24"/>
                <w:szCs w:val="24"/>
              </w:rPr>
            </w:pPr>
            <w:r w:rsidRPr="00DD23B5">
              <w:rPr>
                <w:rFonts w:ascii="Myriad Pro" w:hAnsi="Myriad Pro"/>
                <w:sz w:val="24"/>
                <w:szCs w:val="24"/>
              </w:rPr>
              <w:t>Use ordinal numbers in different contexts.</w:t>
            </w:r>
          </w:p>
        </w:tc>
        <w:tc>
          <w:tcPr>
            <w:tcW w:w="833" w:type="pct"/>
          </w:tcPr>
          <w:p w:rsidR="00DD23B5" w:rsidRPr="00DD23B5" w:rsidRDefault="00DD23B5" w:rsidP="00DD23B5">
            <w:pPr>
              <w:rPr>
                <w:rFonts w:ascii="Myriad Pro" w:hAnsi="Myriad Pro"/>
                <w:sz w:val="24"/>
                <w:szCs w:val="24"/>
              </w:rPr>
            </w:pPr>
            <w:r w:rsidRPr="00DD23B5">
              <w:rPr>
                <w:rFonts w:ascii="Myriad Pro" w:hAnsi="Myriad Pro"/>
                <w:sz w:val="24"/>
                <w:szCs w:val="24"/>
              </w:rPr>
              <w:t xml:space="preserve">Count actions or objects which </w:t>
            </w:r>
            <w:r w:rsidRPr="00DD23B5">
              <w:rPr>
                <w:rFonts w:ascii="Myriad Pro" w:hAnsi="Myriad Pro"/>
                <w:b/>
                <w:i/>
                <w:sz w:val="24"/>
                <w:szCs w:val="24"/>
              </w:rPr>
              <w:t>cannot be moved</w:t>
            </w:r>
            <w:r w:rsidRPr="00DD23B5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DD23B5">
              <w:rPr>
                <w:rFonts w:ascii="Myriad Pro" w:hAnsi="Myriad Pro"/>
                <w:b/>
                <w:i/>
                <w:sz w:val="24"/>
                <w:szCs w:val="24"/>
              </w:rPr>
              <w:t>up to 10</w:t>
            </w:r>
            <w:r w:rsidRPr="00DD23B5">
              <w:rPr>
                <w:rFonts w:ascii="Myriad Pro" w:hAnsi="Myriad Pro"/>
                <w:sz w:val="24"/>
                <w:szCs w:val="24"/>
              </w:rPr>
              <w:t xml:space="preserve"> by saying one number name for each item and touching each object and saying one number name for each item.</w:t>
            </w:r>
          </w:p>
        </w:tc>
        <w:tc>
          <w:tcPr>
            <w:tcW w:w="833" w:type="pct"/>
          </w:tcPr>
          <w:p w:rsidR="00DD23B5" w:rsidRPr="00DD23B5" w:rsidRDefault="00DD23B5" w:rsidP="00DD23B5">
            <w:pPr>
              <w:rPr>
                <w:rFonts w:ascii="Myriad Pro" w:hAnsi="Myriad Pro"/>
                <w:sz w:val="24"/>
                <w:szCs w:val="24"/>
              </w:rPr>
            </w:pPr>
            <w:r w:rsidRPr="00DD23B5">
              <w:rPr>
                <w:rFonts w:ascii="Myriad Pro" w:hAnsi="Myriad Pro"/>
                <w:sz w:val="24"/>
                <w:szCs w:val="24"/>
              </w:rPr>
              <w:t xml:space="preserve">Count objects which </w:t>
            </w:r>
            <w:r w:rsidRPr="00DD23B5">
              <w:rPr>
                <w:rFonts w:ascii="Myriad Pro" w:hAnsi="Myriad Pro"/>
                <w:b/>
                <w:i/>
                <w:sz w:val="24"/>
                <w:szCs w:val="24"/>
              </w:rPr>
              <w:t>can be moved</w:t>
            </w:r>
            <w:r w:rsidRPr="00DD23B5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DD23B5">
              <w:rPr>
                <w:rFonts w:ascii="Myriad Pro" w:hAnsi="Myriad Pro"/>
                <w:b/>
                <w:i/>
                <w:sz w:val="24"/>
                <w:szCs w:val="24"/>
              </w:rPr>
              <w:t>up to 10</w:t>
            </w:r>
            <w:r w:rsidRPr="00DD23B5">
              <w:rPr>
                <w:rFonts w:ascii="Myriad Pro" w:hAnsi="Myriad Pro"/>
                <w:sz w:val="24"/>
                <w:szCs w:val="24"/>
              </w:rPr>
              <w:t xml:space="preserve"> by saying one number name for each item and touching each object and saying one number name for each item.</w:t>
            </w:r>
          </w:p>
        </w:tc>
        <w:tc>
          <w:tcPr>
            <w:tcW w:w="834" w:type="pct"/>
          </w:tcPr>
          <w:p w:rsidR="00DD23B5" w:rsidRPr="00DD23B5" w:rsidRDefault="00DD23B5" w:rsidP="00DD23B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01" w:lineRule="atLeast"/>
              <w:rPr>
                <w:rFonts w:ascii="Myriad Pro" w:hAnsi="Myriad Pro" w:cs="Myriad Pro"/>
                <w:b/>
                <w:i/>
                <w:color w:val="000000"/>
                <w:sz w:val="24"/>
                <w:szCs w:val="24"/>
              </w:rPr>
            </w:pPr>
            <w:r w:rsidRPr="00DD23B5">
              <w:rPr>
                <w:rFonts w:ascii="Myriad Pro" w:hAnsi="Myriad Pro" w:cs="Myriad Pro"/>
                <w:color w:val="000000"/>
                <w:sz w:val="24"/>
                <w:szCs w:val="24"/>
              </w:rPr>
              <w:t xml:space="preserve">Begin to count objects </w:t>
            </w:r>
            <w:r w:rsidRPr="00DD23B5">
              <w:rPr>
                <w:rFonts w:ascii="Myriad Pro" w:hAnsi="Myriad Pro" w:cs="Myriad Pro"/>
                <w:b/>
                <w:i/>
                <w:color w:val="000000"/>
                <w:sz w:val="24"/>
                <w:szCs w:val="24"/>
              </w:rPr>
              <w:t xml:space="preserve">beyond 10 </w:t>
            </w:r>
            <w:r w:rsidRPr="00DD23B5">
              <w:rPr>
                <w:rFonts w:ascii="Myriad Pro" w:hAnsi="Myriad Pro" w:cs="Myriad Pro"/>
                <w:color w:val="000000"/>
                <w:sz w:val="24"/>
                <w:szCs w:val="24"/>
              </w:rPr>
              <w:t>by saying one number name for each item and touching each object and saying one number name for each item.</w:t>
            </w:r>
          </w:p>
          <w:p w:rsidR="00DD23B5" w:rsidRPr="00DD23B5" w:rsidRDefault="00DD23B5" w:rsidP="00DD23B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01" w:lineRule="atLeast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</w:p>
        </w:tc>
      </w:tr>
    </w:tbl>
    <w:p w:rsidR="00DD23B5" w:rsidRPr="00DD23B5" w:rsidRDefault="00DD23B5" w:rsidP="00DD23B5">
      <w:pPr>
        <w:rPr>
          <w:rFonts w:ascii="Myriad Pro" w:hAnsi="Myriad Pro"/>
          <w:b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464"/>
        <w:gridCol w:w="2464"/>
        <w:gridCol w:w="2466"/>
        <w:gridCol w:w="2466"/>
        <w:gridCol w:w="2460"/>
        <w:gridCol w:w="2466"/>
      </w:tblGrid>
      <w:tr w:rsidR="00DD23B5" w:rsidRPr="00DD23B5" w:rsidTr="00227184">
        <w:tc>
          <w:tcPr>
            <w:tcW w:w="833" w:type="pct"/>
          </w:tcPr>
          <w:p w:rsidR="00DD23B5" w:rsidRPr="00DD23B5" w:rsidRDefault="00DD23B5" w:rsidP="00DD23B5">
            <w:pPr>
              <w:numPr>
                <w:ilvl w:val="0"/>
                <w:numId w:val="1"/>
              </w:numPr>
              <w:contextualSpacing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  <w:r w:rsidRPr="00DD23B5">
              <w:rPr>
                <w:rFonts w:ascii="Myriad Pro" w:hAnsi="Myriad Pro" w:cs="Myriad Pro"/>
                <w:color w:val="000000"/>
                <w:sz w:val="24"/>
                <w:szCs w:val="24"/>
              </w:rPr>
              <w:t>Count out up</w:t>
            </w:r>
            <w:r w:rsidRPr="00DD23B5">
              <w:rPr>
                <w:rFonts w:ascii="Myriad Pro" w:hAnsi="Myriad Pro" w:cs="Myriad Pro"/>
                <w:b/>
                <w:i/>
                <w:color w:val="000000"/>
                <w:sz w:val="24"/>
                <w:szCs w:val="24"/>
              </w:rPr>
              <w:t xml:space="preserve"> to 6 objects</w:t>
            </w:r>
            <w:r w:rsidRPr="00DD23B5">
              <w:rPr>
                <w:rFonts w:ascii="Myriad Pro" w:hAnsi="Myriad Pro" w:cs="Myriad Pro"/>
                <w:color w:val="000000"/>
                <w:sz w:val="24"/>
                <w:szCs w:val="24"/>
              </w:rPr>
              <w:t xml:space="preserve"> from a larger group.</w:t>
            </w:r>
          </w:p>
          <w:p w:rsidR="00DD23B5" w:rsidRPr="00DD23B5" w:rsidRDefault="00DD23B5" w:rsidP="00DD23B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01" w:lineRule="atLeast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</w:p>
        </w:tc>
        <w:tc>
          <w:tcPr>
            <w:tcW w:w="833" w:type="pct"/>
          </w:tcPr>
          <w:p w:rsidR="00DD23B5" w:rsidRPr="00DD23B5" w:rsidRDefault="00DD23B5" w:rsidP="00DD23B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01" w:lineRule="atLeast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  <w:r w:rsidRPr="00DD23B5">
              <w:rPr>
                <w:rFonts w:ascii="Myriad Pro" w:hAnsi="Myriad Pro" w:cs="Myriad Pro"/>
                <w:color w:val="000000"/>
                <w:sz w:val="24"/>
                <w:szCs w:val="24"/>
              </w:rPr>
              <w:t xml:space="preserve">Select the correct numeral to represent </w:t>
            </w:r>
            <w:r w:rsidRPr="00DD23B5">
              <w:rPr>
                <w:rFonts w:ascii="Myriad Pro" w:hAnsi="Myriad Pro" w:cs="Myriad Pro"/>
                <w:b/>
                <w:i/>
                <w:color w:val="000000"/>
                <w:sz w:val="24"/>
                <w:szCs w:val="24"/>
              </w:rPr>
              <w:t xml:space="preserve">1 to 5 </w:t>
            </w:r>
            <w:r w:rsidRPr="00DD23B5">
              <w:rPr>
                <w:rFonts w:ascii="Myriad Pro" w:hAnsi="Myriad Pro" w:cs="Myriad Pro"/>
                <w:color w:val="000000"/>
                <w:sz w:val="24"/>
                <w:szCs w:val="24"/>
              </w:rPr>
              <w:t>and then</w:t>
            </w:r>
            <w:r w:rsidRPr="00DD23B5">
              <w:rPr>
                <w:rFonts w:ascii="Myriad Pro" w:hAnsi="Myriad Pro" w:cs="Myriad Pro"/>
                <w:b/>
                <w:i/>
                <w:color w:val="000000"/>
                <w:sz w:val="24"/>
                <w:szCs w:val="24"/>
              </w:rPr>
              <w:t xml:space="preserve"> 1 to 10 </w:t>
            </w:r>
            <w:r w:rsidRPr="00DD23B5">
              <w:rPr>
                <w:rFonts w:ascii="Myriad Pro" w:hAnsi="Myriad Pro" w:cs="Myriad Pro"/>
                <w:color w:val="000000"/>
                <w:sz w:val="24"/>
                <w:szCs w:val="24"/>
              </w:rPr>
              <w:t>objects, understanding that numeral always represents that quantity.</w:t>
            </w:r>
          </w:p>
        </w:tc>
        <w:tc>
          <w:tcPr>
            <w:tcW w:w="834" w:type="pct"/>
          </w:tcPr>
          <w:p w:rsidR="00DD23B5" w:rsidRPr="00DD23B5" w:rsidRDefault="00DD23B5" w:rsidP="00DD23B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01" w:lineRule="atLeast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  <w:r w:rsidRPr="00DD23B5">
              <w:rPr>
                <w:rFonts w:ascii="Myriad Pro" w:hAnsi="Myriad Pro" w:cs="Myriad Pro"/>
                <w:color w:val="000000"/>
                <w:sz w:val="24"/>
                <w:szCs w:val="24"/>
              </w:rPr>
              <w:t xml:space="preserve">Estimate how many objects and check by counting them, </w:t>
            </w:r>
            <w:r w:rsidRPr="00DD23B5">
              <w:rPr>
                <w:rFonts w:ascii="Myriad Pro" w:hAnsi="Myriad Pro" w:cs="Myriad Pro"/>
                <w:b/>
                <w:i/>
                <w:color w:val="000000"/>
                <w:sz w:val="24"/>
                <w:szCs w:val="24"/>
              </w:rPr>
              <w:t>up to 10</w:t>
            </w:r>
            <w:r w:rsidRPr="00DD23B5">
              <w:rPr>
                <w:rFonts w:ascii="Myriad Pro" w:hAnsi="Myriad Pro" w:cs="Myriad Pro"/>
                <w:color w:val="000000"/>
                <w:sz w:val="24"/>
                <w:szCs w:val="24"/>
              </w:rPr>
              <w:t>.</w:t>
            </w:r>
          </w:p>
          <w:p w:rsidR="00DD23B5" w:rsidRPr="00DD23B5" w:rsidRDefault="00DD23B5" w:rsidP="00DD23B5">
            <w:pPr>
              <w:rPr>
                <w:rFonts w:ascii="Myriad Pro" w:hAnsi="Myriad Pro"/>
                <w:b/>
                <w:sz w:val="24"/>
                <w:szCs w:val="24"/>
              </w:rPr>
            </w:pPr>
          </w:p>
        </w:tc>
        <w:tc>
          <w:tcPr>
            <w:tcW w:w="834" w:type="pct"/>
          </w:tcPr>
          <w:p w:rsidR="00DD23B5" w:rsidRPr="00DD23B5" w:rsidRDefault="00DD23B5" w:rsidP="00DD23B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01" w:lineRule="atLeast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  <w:proofErr w:type="spellStart"/>
            <w:r w:rsidRPr="00DD23B5">
              <w:rPr>
                <w:rFonts w:ascii="Myriad Pro" w:hAnsi="Myriad Pro" w:cs="Myriad Pro"/>
                <w:color w:val="000000"/>
                <w:sz w:val="24"/>
                <w:szCs w:val="24"/>
              </w:rPr>
              <w:t>Subitise</w:t>
            </w:r>
            <w:proofErr w:type="spellEnd"/>
            <w:r w:rsidRPr="00DD23B5">
              <w:rPr>
                <w:rFonts w:ascii="Myriad Pro" w:hAnsi="Myriad Pro" w:cs="Myriad Pro"/>
                <w:color w:val="000000"/>
                <w:sz w:val="24"/>
                <w:szCs w:val="24"/>
              </w:rPr>
              <w:t xml:space="preserve"> </w:t>
            </w:r>
            <w:r w:rsidRPr="00DD23B5">
              <w:rPr>
                <w:rFonts w:ascii="Myriad Pro" w:hAnsi="Myriad Pro" w:cs="Myriad Pro"/>
                <w:b/>
                <w:i/>
                <w:color w:val="000000"/>
                <w:sz w:val="24"/>
                <w:szCs w:val="24"/>
              </w:rPr>
              <w:t>to 6</w:t>
            </w:r>
            <w:r w:rsidRPr="00DD23B5">
              <w:rPr>
                <w:rFonts w:ascii="Myriad Pro" w:hAnsi="Myriad Pro" w:cs="Myriad Pro"/>
                <w:color w:val="000000"/>
                <w:sz w:val="24"/>
                <w:szCs w:val="24"/>
              </w:rPr>
              <w:t xml:space="preserve">, using </w:t>
            </w:r>
            <w:r w:rsidRPr="00DD23B5">
              <w:rPr>
                <w:rFonts w:ascii="Myriad Pro" w:hAnsi="Myriad Pro" w:cs="Myriad Pro"/>
                <w:b/>
                <w:i/>
                <w:color w:val="000000"/>
                <w:sz w:val="24"/>
                <w:szCs w:val="24"/>
              </w:rPr>
              <w:t xml:space="preserve">familiar arrangement </w:t>
            </w:r>
            <w:r w:rsidRPr="00DD23B5">
              <w:rPr>
                <w:rFonts w:ascii="Myriad Pro" w:hAnsi="Myriad Pro" w:cs="Myriad Pro"/>
                <w:color w:val="000000"/>
                <w:sz w:val="24"/>
                <w:szCs w:val="24"/>
              </w:rPr>
              <w:t xml:space="preserve">and match to the numeral, </w:t>
            </w:r>
            <w:r w:rsidRPr="00DD23B5">
              <w:rPr>
                <w:rFonts w:ascii="Myriad Pro" w:hAnsi="Myriad Pro" w:cs="Myriad Pro"/>
                <w:i/>
                <w:color w:val="000000"/>
                <w:sz w:val="20"/>
                <w:szCs w:val="20"/>
              </w:rPr>
              <w:t>(i.e. dice, dominoes and five frames).</w:t>
            </w:r>
          </w:p>
        </w:tc>
        <w:tc>
          <w:tcPr>
            <w:tcW w:w="832" w:type="pct"/>
          </w:tcPr>
          <w:p w:rsidR="00DD23B5" w:rsidRPr="00DD23B5" w:rsidRDefault="00DD23B5" w:rsidP="00DD23B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01" w:lineRule="atLeast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  <w:r w:rsidRPr="00DD23B5">
              <w:rPr>
                <w:rFonts w:ascii="Myriad Pro" w:hAnsi="Myriad Pro" w:cs="Myriad Pro"/>
                <w:color w:val="000000"/>
                <w:sz w:val="24"/>
                <w:szCs w:val="24"/>
              </w:rPr>
              <w:t xml:space="preserve">Represent numbers up </w:t>
            </w:r>
            <w:r w:rsidRPr="00DD23B5">
              <w:rPr>
                <w:rFonts w:ascii="Myriad Pro" w:hAnsi="Myriad Pro" w:cs="Myriad Pro"/>
                <w:b/>
                <w:i/>
                <w:color w:val="000000"/>
                <w:sz w:val="24"/>
                <w:szCs w:val="24"/>
              </w:rPr>
              <w:t>to 5</w:t>
            </w:r>
            <w:r w:rsidRPr="00DD23B5">
              <w:rPr>
                <w:rFonts w:ascii="Myriad Pro" w:hAnsi="Myriad Pro" w:cs="Myriad Pro"/>
                <w:color w:val="000000"/>
                <w:sz w:val="24"/>
                <w:szCs w:val="24"/>
              </w:rPr>
              <w:t xml:space="preserve"> and then </w:t>
            </w:r>
            <w:r w:rsidRPr="00DD23B5">
              <w:rPr>
                <w:rFonts w:ascii="Myriad Pro" w:hAnsi="Myriad Pro" w:cs="Myriad Pro"/>
                <w:b/>
                <w:i/>
                <w:color w:val="000000"/>
                <w:sz w:val="24"/>
                <w:szCs w:val="24"/>
              </w:rPr>
              <w:t>10</w:t>
            </w:r>
            <w:r w:rsidRPr="00DD23B5">
              <w:rPr>
                <w:rFonts w:ascii="Myriad Pro" w:hAnsi="Myriad Pro" w:cs="Myriad Pro"/>
                <w:color w:val="000000"/>
                <w:sz w:val="24"/>
                <w:szCs w:val="24"/>
              </w:rPr>
              <w:t>, using fingers.</w:t>
            </w:r>
          </w:p>
        </w:tc>
        <w:tc>
          <w:tcPr>
            <w:tcW w:w="834" w:type="pct"/>
          </w:tcPr>
          <w:p w:rsidR="00DD23B5" w:rsidRPr="00DD23B5" w:rsidRDefault="00DD23B5" w:rsidP="00DD23B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01" w:lineRule="atLeast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  <w:r w:rsidRPr="00DD23B5">
              <w:rPr>
                <w:rFonts w:ascii="Myriad Pro" w:hAnsi="Myriad Pro" w:cs="Myriad Pro"/>
                <w:color w:val="000000"/>
                <w:sz w:val="24"/>
                <w:szCs w:val="24"/>
              </w:rPr>
              <w:t>Understand the empty set (0) and use zero and the numeral to represent it.</w:t>
            </w:r>
          </w:p>
        </w:tc>
      </w:tr>
    </w:tbl>
    <w:p w:rsidR="00DD23B5" w:rsidRPr="00DD23B5" w:rsidRDefault="00D378CA" w:rsidP="00F97B5C">
      <w:pPr>
        <w:autoSpaceDE w:val="0"/>
        <w:autoSpaceDN w:val="0"/>
        <w:adjustRightInd w:val="0"/>
        <w:rPr>
          <w:rFonts w:ascii="Myriad Pro" w:hAnsi="Myriad Pro" w:cstheme="minorHAnsi"/>
          <w:b/>
          <w:i/>
          <w:sz w:val="24"/>
          <w:szCs w:val="24"/>
        </w:rPr>
      </w:pPr>
      <w:r>
        <w:rPr>
          <w:rFonts w:cstheme="minorHAnsi"/>
          <w:b/>
          <w:i/>
          <w:noProof/>
          <w:lang w:eastAsia="en-GB"/>
        </w:rPr>
        <w:lastRenderedPageBreak/>
        <w:drawing>
          <wp:anchor distT="0" distB="0" distL="114300" distR="114300" simplePos="0" relativeHeight="251827200" behindDoc="0" locked="0" layoutInCell="1" allowOverlap="1" wp14:anchorId="339810EC" wp14:editId="6BCE07B9">
            <wp:simplePos x="0" y="0"/>
            <wp:positionH relativeFrom="column">
              <wp:posOffset>8807677</wp:posOffset>
            </wp:positionH>
            <wp:positionV relativeFrom="paragraph">
              <wp:posOffset>-593511</wp:posOffset>
            </wp:positionV>
            <wp:extent cx="576580" cy="571500"/>
            <wp:effectExtent l="0" t="0" r="0" b="0"/>
            <wp:wrapNone/>
            <wp:docPr id="80" name="Picture 80" descr="Millhil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llhill Log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3B5">
        <w:rPr>
          <w:rFonts w:cstheme="minorHAnsi"/>
          <w:b/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A0B23D0" wp14:editId="7869DA12">
                <wp:simplePos x="0" y="0"/>
                <wp:positionH relativeFrom="column">
                  <wp:posOffset>-126365</wp:posOffset>
                </wp:positionH>
                <wp:positionV relativeFrom="paragraph">
                  <wp:posOffset>-245110</wp:posOffset>
                </wp:positionV>
                <wp:extent cx="9511665" cy="571500"/>
                <wp:effectExtent l="0" t="0" r="13335" b="19050"/>
                <wp:wrapTight wrapText="bothSides">
                  <wp:wrapPolygon edited="0">
                    <wp:start x="0" y="0"/>
                    <wp:lineTo x="0" y="21600"/>
                    <wp:lineTo x="21587" y="21600"/>
                    <wp:lineTo x="21587" y="0"/>
                    <wp:lineTo x="0" y="0"/>
                  </wp:wrapPolygon>
                </wp:wrapTight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11665" cy="5715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3B5" w:rsidRPr="00BC3DA9" w:rsidRDefault="00DD23B5" w:rsidP="00DD23B5">
                            <w:pPr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 xml:space="preserve">Mill Hill’s Maths Calculation Policy – </w:t>
                            </w:r>
                            <w:proofErr w:type="gramStart"/>
                            <w:r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>Reception  -</w:t>
                            </w:r>
                            <w:proofErr w:type="gramEnd"/>
                            <w:r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DD23B5">
                              <w:rPr>
                                <w:rFonts w:ascii="Berlin Sans FB" w:hAnsi="Berlin Sans FB"/>
                                <w:b/>
                                <w:sz w:val="44"/>
                                <w:szCs w:val="44"/>
                              </w:rPr>
                              <w:t>Place  Value</w:t>
                            </w:r>
                            <w:r>
                              <w:rPr>
                                <w:rFonts w:ascii="Berlin Sans FB" w:hAnsi="Berlin Sans FB"/>
                                <w:b/>
                                <w:sz w:val="44"/>
                                <w:szCs w:val="44"/>
                              </w:rPr>
                              <w:t xml:space="preserve"> / Counting</w:t>
                            </w:r>
                          </w:p>
                          <w:p w:rsidR="00DD23B5" w:rsidRDefault="00DD23B5" w:rsidP="00DD23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28" type="#_x0000_t202" style="position:absolute;margin-left:-9.95pt;margin-top:-19.3pt;width:748.95pt;height:4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xSCLgIAAFkEAAAOAAAAZHJzL2Uyb0RvYy54bWysVNuO0zAQfUfiHyy/0zRVL7tR09XSpQhp&#10;uUi7fIDjOImF7TG226R8PWOnLWWReEDkwfL4cubMOeOs7watyEE4L8GUNJ9MKRGGQy1NW9Kvz7s3&#10;N5T4wEzNFBhR0qPw9G7z+tW6t4WYQQeqFo4giPFFb0vahWCLLPO8E5r5CVhhcLMBp1nA0LVZ7ViP&#10;6Fpls+l0mfXgauuAC+9x9WHcpJuE3zSCh89N40UgqqTILaTRpbGKY7ZZs6J1zHaSn2iwf2ChmTSY&#10;9AL1wAIjeyf/gNKSO/DQhAkHnUHTSC5SDVhNPn1RzVPHrEi1oDjeXmTy/w+Wfzp8cUTWJV0tKDFM&#10;o0fPYgjkLQwEl1Cf3voCjz1ZPBgGXEefU63ePgL/5omBbcdMK+6dg74TrEZ+ebyZXV0dcXwEqfqP&#10;UGMetg+QgIbG6SgeykEQHX06XryJXDgu3i7yfLlEjhz3Fqt8MU3mZaw437bOh/cCNImTkjr0PqGz&#10;w6MPkQ0rzkdiMg9K1jupVApcW22VIwcW+wS/3S4V8OKYMqSPVGaLUYC/QlwI/pZJy4ANr6Qu6U1M&#10;dGrBKNs7U6d2DEyqcY6UlTnpGKUbRQxDNSTLZmd7KqiPKKyDsb/xPeKkA/eDkh57u6T++545QYn6&#10;YNCc23w+j48hBfPFaoaBu96prneY4QhV0kDJON2G8QHtrZNth5nGdjBwj4Y2MmkdnR9Znehj/yYL&#10;Tm8tPpDrOJ369UfY/AQAAP//AwBQSwMEFAAGAAgAAAAhAPVInfXfAAAACwEAAA8AAABkcnMvZG93&#10;bnJldi54bWxMj8FOhDAQhu8mvkMzJt52C7ruFqRsCIaTXkQve+vSEYi0JbQL+PbOnvQ2k/nyz/dn&#10;x9UMbMbJ985KiLcRMLSN071tJXx+VBsBzAdltRqcRQk/6OGY395kKtVuse8416FlFGJ9qiR0IYwp&#10;577p0Ci/dSNaun25yahA69RyPamFws3AH6Joz43qLX3o1Ihlh813fTESEiFe5qIoln55K+tTaark&#10;lVdS3t+txTOwgGv4g+GqT+qQk9PZXaz2bJCwiZOEUBoexR7YldgdBNU7S3iKd8DzjP/vkP8CAAD/&#10;/wMAUEsBAi0AFAAGAAgAAAAhALaDOJL+AAAA4QEAABMAAAAAAAAAAAAAAAAAAAAAAFtDb250ZW50&#10;X1R5cGVzXS54bWxQSwECLQAUAAYACAAAACEAOP0h/9YAAACUAQAACwAAAAAAAAAAAAAAAAAvAQAA&#10;X3JlbHMvLnJlbHNQSwECLQAUAAYACAAAACEAZRsUgi4CAABZBAAADgAAAAAAAAAAAAAAAAAuAgAA&#10;ZHJzL2Uyb0RvYy54bWxQSwECLQAUAAYACAAAACEA9Uid9d8AAAALAQAADwAAAAAAAAAAAAAAAACI&#10;BAAAZHJzL2Rvd25yZXYueG1sUEsFBgAAAAAEAAQA8wAAAJQFAAAAAA==&#10;" fillcolor="blue">
                <v:textbox>
                  <w:txbxContent>
                    <w:p w:rsidR="00DD23B5" w:rsidRPr="00BC3DA9" w:rsidRDefault="00DD23B5" w:rsidP="00DD23B5">
                      <w:pPr>
                        <w:rPr>
                          <w:rFonts w:ascii="Berlin Sans FB" w:hAnsi="Berlin Sans FB"/>
                          <w:sz w:val="44"/>
                          <w:szCs w:val="44"/>
                        </w:rPr>
                      </w:pPr>
                      <w:r>
                        <w:rPr>
                          <w:rFonts w:ascii="Berlin Sans FB" w:hAnsi="Berlin Sans FB"/>
                          <w:sz w:val="44"/>
                          <w:szCs w:val="44"/>
                        </w:rPr>
                        <w:t xml:space="preserve">Mill Hill’s Maths Calculation Policy – </w:t>
                      </w:r>
                      <w:proofErr w:type="gramStart"/>
                      <w:r>
                        <w:rPr>
                          <w:rFonts w:ascii="Berlin Sans FB" w:hAnsi="Berlin Sans FB"/>
                          <w:sz w:val="44"/>
                          <w:szCs w:val="44"/>
                        </w:rPr>
                        <w:t>Reception  -</w:t>
                      </w:r>
                      <w:proofErr w:type="gramEnd"/>
                      <w:r>
                        <w:rPr>
                          <w:rFonts w:ascii="Berlin Sans FB" w:hAnsi="Berlin Sans FB"/>
                          <w:sz w:val="44"/>
                          <w:szCs w:val="44"/>
                        </w:rPr>
                        <w:t xml:space="preserve"> </w:t>
                      </w:r>
                      <w:r w:rsidRPr="00DD23B5">
                        <w:rPr>
                          <w:rFonts w:ascii="Berlin Sans FB" w:hAnsi="Berlin Sans FB"/>
                          <w:b/>
                          <w:sz w:val="44"/>
                          <w:szCs w:val="44"/>
                        </w:rPr>
                        <w:t>Place  Value</w:t>
                      </w:r>
                      <w:r>
                        <w:rPr>
                          <w:rFonts w:ascii="Berlin Sans FB" w:hAnsi="Berlin Sans FB"/>
                          <w:b/>
                          <w:sz w:val="44"/>
                          <w:szCs w:val="44"/>
                        </w:rPr>
                        <w:t xml:space="preserve"> / Counting</w:t>
                      </w:r>
                    </w:p>
                    <w:p w:rsidR="00DD23B5" w:rsidRDefault="00DD23B5" w:rsidP="00DD23B5"/>
                  </w:txbxContent>
                </v:textbox>
                <w10:wrap type="tight"/>
              </v:shape>
            </w:pict>
          </mc:Fallback>
        </mc:AlternateContent>
      </w:r>
    </w:p>
    <w:p w:rsidR="00DD23B5" w:rsidRPr="00DD23B5" w:rsidRDefault="00DD23B5" w:rsidP="00DD23B5">
      <w:pPr>
        <w:autoSpaceDE w:val="0"/>
        <w:autoSpaceDN w:val="0"/>
        <w:adjustRightInd w:val="0"/>
        <w:rPr>
          <w:rFonts w:ascii="Myriad Pro" w:hAnsi="Myriad Pro" w:cstheme="minorHAnsi"/>
          <w:color w:val="000000"/>
          <w:sz w:val="24"/>
          <w:szCs w:val="24"/>
        </w:rPr>
      </w:pPr>
      <w:r w:rsidRPr="00DD23B5">
        <w:rPr>
          <w:rFonts w:ascii="Myriad Pro" w:hAnsi="Myriad Pro" w:cstheme="minorHAnsi"/>
          <w:b/>
          <w:i/>
          <w:sz w:val="24"/>
          <w:szCs w:val="24"/>
        </w:rPr>
        <w:t>Early Learning Goal:  Place Value and Counting</w:t>
      </w:r>
    </w:p>
    <w:tbl>
      <w:tblPr>
        <w:tblStyle w:val="TableGrid"/>
        <w:tblW w:w="5022" w:type="pct"/>
        <w:tblLook w:val="04A0" w:firstRow="1" w:lastRow="0" w:firstColumn="1" w:lastColumn="0" w:noHBand="0" w:noVBand="1"/>
      </w:tblPr>
      <w:tblGrid>
        <w:gridCol w:w="2959"/>
        <w:gridCol w:w="2959"/>
        <w:gridCol w:w="2959"/>
        <w:gridCol w:w="2962"/>
        <w:gridCol w:w="3012"/>
      </w:tblGrid>
      <w:tr w:rsidR="00DD23B5" w:rsidRPr="00DD23B5" w:rsidTr="00227184">
        <w:tc>
          <w:tcPr>
            <w:tcW w:w="992" w:type="pct"/>
          </w:tcPr>
          <w:p w:rsidR="00DD23B5" w:rsidRPr="00DD23B5" w:rsidRDefault="00DD23B5" w:rsidP="00DD23B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  <w:r w:rsidRPr="00DD23B5">
              <w:rPr>
                <w:rFonts w:ascii="Myriad Pro" w:hAnsi="Myriad Pro" w:cs="Myriad Pro"/>
                <w:color w:val="000000"/>
                <w:sz w:val="24"/>
                <w:szCs w:val="24"/>
              </w:rPr>
              <w:t xml:space="preserve">Count reliably with numbers from </w:t>
            </w:r>
            <w:r w:rsidRPr="00DD23B5">
              <w:rPr>
                <w:rFonts w:ascii="Myriad Pro" w:hAnsi="Myriad Pro" w:cs="Myriad Pro"/>
                <w:b/>
                <w:i/>
                <w:color w:val="000000"/>
                <w:sz w:val="24"/>
                <w:szCs w:val="24"/>
              </w:rPr>
              <w:t>1 to 20.</w:t>
            </w:r>
          </w:p>
        </w:tc>
        <w:tc>
          <w:tcPr>
            <w:tcW w:w="992" w:type="pct"/>
          </w:tcPr>
          <w:p w:rsidR="00DD23B5" w:rsidRPr="00DD23B5" w:rsidRDefault="00DD23B5" w:rsidP="00D378C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  <w:r w:rsidRPr="00DD23B5">
              <w:rPr>
                <w:rFonts w:ascii="Myriad Pro" w:hAnsi="Myriad Pro" w:cs="Myriad Pro"/>
                <w:color w:val="000000"/>
                <w:sz w:val="24"/>
                <w:szCs w:val="24"/>
              </w:rPr>
              <w:t xml:space="preserve">Rote count onwards from a small number, </w:t>
            </w:r>
            <w:r w:rsidRPr="00DD23B5">
              <w:rPr>
                <w:rFonts w:ascii="Myriad Pro" w:hAnsi="Myriad Pro" w:cs="Myriad Pro"/>
                <w:b/>
                <w:i/>
                <w:color w:val="000000"/>
                <w:sz w:val="24"/>
                <w:szCs w:val="24"/>
              </w:rPr>
              <w:t>within 20.</w:t>
            </w:r>
            <w:r w:rsidR="00D378CA">
              <w:rPr>
                <w:rFonts w:ascii="Berlin Sans FB" w:hAnsi="Berlin Sans FB"/>
                <w:b/>
                <w:noProof/>
                <w:sz w:val="44"/>
                <w:szCs w:val="44"/>
                <w:lang w:eastAsia="en-GB"/>
              </w:rPr>
              <w:t xml:space="preserve"> </w:t>
            </w:r>
          </w:p>
        </w:tc>
        <w:tc>
          <w:tcPr>
            <w:tcW w:w="992" w:type="pct"/>
          </w:tcPr>
          <w:p w:rsidR="00DD23B5" w:rsidRPr="00DD23B5" w:rsidRDefault="00DD23B5" w:rsidP="00DD23B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  <w:r w:rsidRPr="00DD23B5">
              <w:rPr>
                <w:rFonts w:ascii="Myriad Pro" w:hAnsi="Myriad Pro" w:cs="Myriad Pro"/>
                <w:color w:val="000000"/>
                <w:sz w:val="24"/>
                <w:szCs w:val="24"/>
              </w:rPr>
              <w:t xml:space="preserve">Place the numbers </w:t>
            </w:r>
            <w:r w:rsidRPr="00DD23B5">
              <w:rPr>
                <w:rFonts w:ascii="Myriad Pro" w:hAnsi="Myriad Pro" w:cs="Myriad Pro"/>
                <w:b/>
                <w:i/>
                <w:color w:val="000000"/>
                <w:sz w:val="24"/>
                <w:szCs w:val="24"/>
              </w:rPr>
              <w:t>1 to 20</w:t>
            </w:r>
            <w:r w:rsidRPr="00DD23B5">
              <w:rPr>
                <w:rFonts w:ascii="Myriad Pro" w:hAnsi="Myriad Pro" w:cs="Myriad Pro"/>
                <w:color w:val="000000"/>
                <w:sz w:val="24"/>
                <w:szCs w:val="24"/>
              </w:rPr>
              <w:t xml:space="preserve"> in order.</w:t>
            </w:r>
          </w:p>
        </w:tc>
        <w:tc>
          <w:tcPr>
            <w:tcW w:w="993" w:type="pct"/>
          </w:tcPr>
          <w:p w:rsidR="00DD23B5" w:rsidRPr="00DD23B5" w:rsidRDefault="00DD23B5" w:rsidP="00DD23B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  <w:r w:rsidRPr="00DD23B5">
              <w:rPr>
                <w:rFonts w:ascii="Myriad Pro" w:hAnsi="Myriad Pro" w:cs="Myriad Pro"/>
                <w:color w:val="000000"/>
                <w:sz w:val="24"/>
                <w:szCs w:val="24"/>
              </w:rPr>
              <w:t xml:space="preserve">Understand the value of all numbers </w:t>
            </w:r>
            <w:r w:rsidRPr="00DD23B5">
              <w:rPr>
                <w:rFonts w:ascii="Myriad Pro" w:hAnsi="Myriad Pro" w:cs="Myriad Pro"/>
                <w:b/>
                <w:i/>
                <w:color w:val="000000"/>
                <w:sz w:val="24"/>
                <w:szCs w:val="24"/>
              </w:rPr>
              <w:t>to 10.</w:t>
            </w:r>
          </w:p>
        </w:tc>
        <w:tc>
          <w:tcPr>
            <w:tcW w:w="1010" w:type="pct"/>
          </w:tcPr>
          <w:p w:rsidR="00DD23B5" w:rsidRPr="00DD23B5" w:rsidRDefault="00DD23B5" w:rsidP="00DD23B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  <w:proofErr w:type="spellStart"/>
            <w:r w:rsidRPr="00DD23B5">
              <w:rPr>
                <w:rFonts w:ascii="Myriad Pro" w:hAnsi="Myriad Pro" w:cs="Myriad Pro"/>
                <w:color w:val="000000"/>
                <w:sz w:val="24"/>
                <w:szCs w:val="24"/>
              </w:rPr>
              <w:t>Subitise</w:t>
            </w:r>
            <w:proofErr w:type="spellEnd"/>
            <w:r w:rsidRPr="00DD23B5">
              <w:rPr>
                <w:rFonts w:ascii="Myriad Pro" w:hAnsi="Myriad Pro" w:cs="Myriad Pro"/>
                <w:color w:val="000000"/>
                <w:sz w:val="24"/>
                <w:szCs w:val="24"/>
              </w:rPr>
              <w:t xml:space="preserve"> </w:t>
            </w:r>
            <w:r w:rsidRPr="00DD23B5">
              <w:rPr>
                <w:rFonts w:ascii="Myriad Pro" w:hAnsi="Myriad Pro" w:cs="Myriad Pro"/>
                <w:b/>
                <w:i/>
                <w:color w:val="000000"/>
                <w:sz w:val="24"/>
                <w:szCs w:val="24"/>
              </w:rPr>
              <w:t>to 10</w:t>
            </w:r>
            <w:r w:rsidRPr="00DD23B5">
              <w:rPr>
                <w:rFonts w:ascii="Myriad Pro" w:hAnsi="Myriad Pro" w:cs="Myriad Pro"/>
                <w:color w:val="000000"/>
                <w:sz w:val="24"/>
                <w:szCs w:val="24"/>
              </w:rPr>
              <w:t xml:space="preserve"> using </w:t>
            </w:r>
            <w:r w:rsidRPr="00DD23B5">
              <w:rPr>
                <w:rFonts w:ascii="Myriad Pro" w:hAnsi="Myriad Pro" w:cs="Myriad Pro"/>
                <w:b/>
                <w:i/>
                <w:color w:val="000000"/>
                <w:sz w:val="24"/>
                <w:szCs w:val="24"/>
              </w:rPr>
              <w:t>familiar arrangements</w:t>
            </w:r>
            <w:r w:rsidRPr="00DD23B5">
              <w:rPr>
                <w:rFonts w:ascii="Myriad Pro" w:hAnsi="Myriad Pro" w:cs="Myriad Pro"/>
                <w:color w:val="000000"/>
                <w:sz w:val="24"/>
                <w:szCs w:val="24"/>
              </w:rPr>
              <w:t xml:space="preserve">, </w:t>
            </w:r>
          </w:p>
          <w:p w:rsidR="00DD23B5" w:rsidRPr="00DD23B5" w:rsidRDefault="00DD23B5" w:rsidP="00DD23B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  <w:r w:rsidRPr="00DD23B5">
              <w:rPr>
                <w:rFonts w:ascii="Myriad Pro" w:hAnsi="Myriad Pro" w:cs="Myriad Pro"/>
                <w:i/>
                <w:color w:val="000000"/>
                <w:sz w:val="20"/>
                <w:szCs w:val="20"/>
              </w:rPr>
              <w:t>(i.e. dice, domino and dot card patterns &amp; ten frames)</w:t>
            </w:r>
            <w:r w:rsidRPr="00DD23B5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 </w:t>
            </w:r>
          </w:p>
        </w:tc>
      </w:tr>
    </w:tbl>
    <w:p w:rsidR="00DD23B5" w:rsidRPr="00DD23B5" w:rsidRDefault="00DD23B5" w:rsidP="00DD23B5"/>
    <w:tbl>
      <w:tblPr>
        <w:tblStyle w:val="TableGrid"/>
        <w:tblW w:w="5022" w:type="pct"/>
        <w:tblLook w:val="04A0" w:firstRow="1" w:lastRow="0" w:firstColumn="1" w:lastColumn="0" w:noHBand="0" w:noVBand="1"/>
      </w:tblPr>
      <w:tblGrid>
        <w:gridCol w:w="5920"/>
        <w:gridCol w:w="4678"/>
        <w:gridCol w:w="4253"/>
      </w:tblGrid>
      <w:tr w:rsidR="00DD23B5" w:rsidRPr="00DD23B5" w:rsidTr="00227184">
        <w:tc>
          <w:tcPr>
            <w:tcW w:w="5000" w:type="pct"/>
            <w:gridSpan w:val="3"/>
          </w:tcPr>
          <w:p w:rsidR="00DD23B5" w:rsidRPr="00DD23B5" w:rsidRDefault="00DD23B5" w:rsidP="00DD23B5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DD23B5">
              <w:rPr>
                <w:rFonts w:ascii="Myriad Pro" w:hAnsi="Myriad Pro"/>
                <w:b/>
                <w:i/>
                <w:sz w:val="24"/>
                <w:szCs w:val="24"/>
              </w:rPr>
              <w:t>CONCRETE</w:t>
            </w:r>
            <w:r w:rsidRPr="00DD23B5">
              <w:rPr>
                <w:rFonts w:ascii="Myriad Pro" w:hAnsi="Myriad Pro"/>
                <w:sz w:val="24"/>
                <w:szCs w:val="24"/>
              </w:rPr>
              <w:t xml:space="preserve"> and </w:t>
            </w:r>
            <w:r w:rsidRPr="00DD23B5">
              <w:rPr>
                <w:rFonts w:ascii="Myriad Pro" w:hAnsi="Myriad Pro"/>
                <w:b/>
                <w:i/>
                <w:sz w:val="24"/>
                <w:szCs w:val="24"/>
              </w:rPr>
              <w:t>PICTORIAL</w:t>
            </w:r>
            <w:r w:rsidRPr="00DD23B5">
              <w:rPr>
                <w:rFonts w:ascii="Myriad Pro" w:hAnsi="Myriad Pro"/>
                <w:sz w:val="24"/>
                <w:szCs w:val="24"/>
              </w:rPr>
              <w:t xml:space="preserve"> representations to be used to </w:t>
            </w:r>
            <w:r w:rsidRPr="00DD23B5">
              <w:rPr>
                <w:rFonts w:ascii="Myriad Pro" w:hAnsi="Myriad Pro"/>
                <w:b/>
                <w:i/>
                <w:sz w:val="24"/>
                <w:szCs w:val="24"/>
              </w:rPr>
              <w:t>MODEL</w:t>
            </w:r>
            <w:r w:rsidRPr="00DD23B5">
              <w:rPr>
                <w:rFonts w:ascii="Myriad Pro" w:hAnsi="Myriad Pro"/>
                <w:sz w:val="24"/>
                <w:szCs w:val="24"/>
              </w:rPr>
              <w:t xml:space="preserve"> all concepts alongside the </w:t>
            </w:r>
            <w:r w:rsidRPr="00DD23B5">
              <w:rPr>
                <w:rFonts w:ascii="Myriad Pro" w:hAnsi="Myriad Pro"/>
                <w:b/>
                <w:i/>
                <w:sz w:val="24"/>
                <w:szCs w:val="24"/>
              </w:rPr>
              <w:t>ABSTRACT</w:t>
            </w:r>
            <w:r w:rsidRPr="00DD23B5">
              <w:rPr>
                <w:rFonts w:ascii="Myriad Pro" w:hAnsi="Myriad Pro"/>
                <w:sz w:val="24"/>
                <w:szCs w:val="24"/>
              </w:rPr>
              <w:t xml:space="preserve"> notation. </w:t>
            </w:r>
          </w:p>
          <w:p w:rsidR="00DD23B5" w:rsidRPr="00DD23B5" w:rsidRDefault="00DD23B5" w:rsidP="00DD23B5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DD23B5">
              <w:rPr>
                <w:rFonts w:ascii="Myriad Pro" w:hAnsi="Myriad Pro"/>
                <w:sz w:val="24"/>
                <w:szCs w:val="24"/>
              </w:rPr>
              <w:t xml:space="preserve">Children to have independent access to </w:t>
            </w:r>
            <w:r w:rsidRPr="00DD23B5">
              <w:rPr>
                <w:rFonts w:ascii="Myriad Pro" w:hAnsi="Myriad Pro"/>
                <w:b/>
                <w:i/>
                <w:sz w:val="24"/>
                <w:szCs w:val="24"/>
              </w:rPr>
              <w:t>CONCRETE</w:t>
            </w:r>
            <w:r w:rsidRPr="00DD23B5">
              <w:rPr>
                <w:rFonts w:ascii="Myriad Pro" w:hAnsi="Myriad Pro"/>
                <w:sz w:val="24"/>
                <w:szCs w:val="24"/>
              </w:rPr>
              <w:t xml:space="preserve"> and </w:t>
            </w:r>
            <w:r w:rsidRPr="00DD23B5">
              <w:rPr>
                <w:rFonts w:ascii="Myriad Pro" w:hAnsi="Myriad Pro"/>
                <w:b/>
                <w:i/>
                <w:sz w:val="24"/>
                <w:szCs w:val="24"/>
              </w:rPr>
              <w:t>PICTORIAL</w:t>
            </w:r>
            <w:r w:rsidRPr="00DD23B5">
              <w:rPr>
                <w:rFonts w:ascii="Myriad Pro" w:hAnsi="Myriad Pro"/>
                <w:sz w:val="24"/>
                <w:szCs w:val="24"/>
              </w:rPr>
              <w:t xml:space="preserve"> representations to </w:t>
            </w:r>
            <w:r w:rsidRPr="00DD23B5">
              <w:rPr>
                <w:rFonts w:ascii="Myriad Pro" w:hAnsi="Myriad Pro"/>
                <w:b/>
                <w:i/>
                <w:sz w:val="24"/>
                <w:szCs w:val="24"/>
              </w:rPr>
              <w:t>SCAFFOLD</w:t>
            </w:r>
            <w:r w:rsidRPr="00DD23B5">
              <w:rPr>
                <w:rFonts w:ascii="Myriad Pro" w:hAnsi="Myriad Pro"/>
                <w:sz w:val="24"/>
                <w:szCs w:val="24"/>
              </w:rPr>
              <w:t xml:space="preserve"> their learning, therefore</w:t>
            </w:r>
            <w:r w:rsidRPr="00DD23B5">
              <w:rPr>
                <w:rFonts w:ascii="Myriad Pro" w:hAnsi="Myriad Pro"/>
                <w:b/>
                <w:i/>
                <w:sz w:val="24"/>
                <w:szCs w:val="24"/>
              </w:rPr>
              <w:t xml:space="preserve"> CONCRETE/PICTORIAL</w:t>
            </w:r>
            <w:r w:rsidRPr="00DD23B5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DD23B5">
              <w:rPr>
                <w:rFonts w:ascii="Myriad Pro" w:hAnsi="Myriad Pro"/>
                <w:b/>
                <w:i/>
                <w:sz w:val="24"/>
                <w:szCs w:val="24"/>
              </w:rPr>
              <w:t>SCAFFOLDS</w:t>
            </w:r>
            <w:r w:rsidRPr="00DD23B5">
              <w:rPr>
                <w:rFonts w:ascii="Myriad Pro" w:hAnsi="Myriad Pro"/>
                <w:sz w:val="24"/>
                <w:szCs w:val="24"/>
              </w:rPr>
              <w:t xml:space="preserve"> can and should be used (where appropriate) alongside the questions/activities/ideas within the </w:t>
            </w:r>
            <w:r w:rsidRPr="00DD23B5">
              <w:rPr>
                <w:rFonts w:ascii="Myriad Pro" w:hAnsi="Myriad Pro"/>
                <w:b/>
                <w:i/>
                <w:sz w:val="24"/>
                <w:szCs w:val="24"/>
              </w:rPr>
              <w:t>ABSTRACT</w:t>
            </w:r>
            <w:r w:rsidRPr="00DD23B5">
              <w:rPr>
                <w:rFonts w:ascii="Myriad Pro" w:hAnsi="Myriad Pro"/>
                <w:sz w:val="24"/>
                <w:szCs w:val="24"/>
              </w:rPr>
              <w:t xml:space="preserve"> section below.  </w:t>
            </w:r>
          </w:p>
          <w:p w:rsidR="00DD23B5" w:rsidRPr="00DD23B5" w:rsidRDefault="00DD23B5" w:rsidP="00DD23B5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DD23B5">
              <w:rPr>
                <w:rFonts w:ascii="Myriad Pro" w:hAnsi="Myriad Pro"/>
                <w:sz w:val="24"/>
                <w:szCs w:val="24"/>
              </w:rPr>
              <w:t xml:space="preserve">Children to be challenged to develop their understanding without the use of </w:t>
            </w:r>
            <w:r w:rsidRPr="00DD23B5">
              <w:rPr>
                <w:rFonts w:ascii="Myriad Pro" w:hAnsi="Myriad Pro"/>
                <w:b/>
                <w:i/>
                <w:sz w:val="24"/>
                <w:szCs w:val="24"/>
              </w:rPr>
              <w:t>SCAFFOLDS</w:t>
            </w:r>
            <w:r w:rsidRPr="00DD23B5">
              <w:rPr>
                <w:rFonts w:ascii="Myriad Pro" w:hAnsi="Myriad Pro"/>
                <w:sz w:val="24"/>
                <w:szCs w:val="24"/>
              </w:rPr>
              <w:t xml:space="preserve"> and to also record at an </w:t>
            </w:r>
            <w:r w:rsidRPr="00DD23B5">
              <w:rPr>
                <w:rFonts w:ascii="Myriad Pro" w:hAnsi="Myriad Pro"/>
                <w:b/>
                <w:i/>
                <w:sz w:val="24"/>
                <w:szCs w:val="24"/>
              </w:rPr>
              <w:t>ABSTRACT</w:t>
            </w:r>
            <w:r w:rsidRPr="00DD23B5">
              <w:rPr>
                <w:rFonts w:ascii="Myriad Pro" w:hAnsi="Myriad Pro"/>
                <w:sz w:val="24"/>
                <w:szCs w:val="24"/>
              </w:rPr>
              <w:t xml:space="preserve"> level, but this should not be at the expense of true </w:t>
            </w:r>
            <w:r w:rsidRPr="00DD23B5">
              <w:rPr>
                <w:rFonts w:ascii="Myriad Pro" w:hAnsi="Myriad Pro"/>
                <w:b/>
                <w:i/>
                <w:sz w:val="24"/>
                <w:szCs w:val="24"/>
              </w:rPr>
              <w:t>CONCEPTUAL UNDERSTANSDING</w:t>
            </w:r>
            <w:r w:rsidRPr="00DD23B5">
              <w:rPr>
                <w:rFonts w:ascii="Myriad Pro" w:hAnsi="Myriad Pro"/>
                <w:sz w:val="24"/>
                <w:szCs w:val="24"/>
              </w:rPr>
              <w:t xml:space="preserve"> or before they are ready.</w:t>
            </w:r>
          </w:p>
          <w:p w:rsidR="00DD23B5" w:rsidRPr="00DD23B5" w:rsidRDefault="00DD23B5" w:rsidP="00DD23B5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DD23B5">
              <w:rPr>
                <w:rFonts w:ascii="Myriad Pro" w:hAnsi="Myriad Pro"/>
                <w:sz w:val="24"/>
                <w:szCs w:val="24"/>
              </w:rPr>
              <w:t xml:space="preserve">As the questions/activities/ideas develop a greater depth to children’s knowledge then  </w:t>
            </w:r>
            <w:r w:rsidRPr="00DD23B5">
              <w:rPr>
                <w:rFonts w:ascii="Myriad Pro" w:hAnsi="Myriad Pro"/>
                <w:b/>
                <w:i/>
                <w:sz w:val="24"/>
                <w:szCs w:val="24"/>
              </w:rPr>
              <w:t>CONCRETE/PICTORIAL SCAFFOLDS</w:t>
            </w:r>
            <w:r w:rsidRPr="00DD23B5">
              <w:rPr>
                <w:rFonts w:ascii="Myriad Pro" w:hAnsi="Myriad Pro"/>
                <w:sz w:val="24"/>
                <w:szCs w:val="24"/>
              </w:rPr>
              <w:t xml:space="preserve"> may be required to support children to problem solve and to explain their reasoning.</w:t>
            </w:r>
          </w:p>
        </w:tc>
      </w:tr>
      <w:tr w:rsidR="00DD23B5" w:rsidRPr="00DD23B5" w:rsidTr="00227184">
        <w:tc>
          <w:tcPr>
            <w:tcW w:w="1993" w:type="pct"/>
          </w:tcPr>
          <w:p w:rsidR="00DD23B5" w:rsidRPr="00DD23B5" w:rsidRDefault="00DD23B5" w:rsidP="00DD23B5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DD23B5">
              <w:rPr>
                <w:rFonts w:ascii="Myriad Pro" w:hAnsi="Myriad Pro"/>
                <w:b/>
                <w:sz w:val="24"/>
                <w:szCs w:val="24"/>
              </w:rPr>
              <w:t>CONCRETE</w:t>
            </w:r>
          </w:p>
        </w:tc>
        <w:tc>
          <w:tcPr>
            <w:tcW w:w="1575" w:type="pct"/>
          </w:tcPr>
          <w:p w:rsidR="00DD23B5" w:rsidRPr="00DD23B5" w:rsidRDefault="00DD23B5" w:rsidP="00DD23B5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DD23B5">
              <w:rPr>
                <w:rFonts w:ascii="Myriad Pro" w:hAnsi="Myriad Pro"/>
                <w:b/>
                <w:sz w:val="24"/>
                <w:szCs w:val="24"/>
              </w:rPr>
              <w:t>PICTORIAL</w:t>
            </w:r>
          </w:p>
        </w:tc>
        <w:tc>
          <w:tcPr>
            <w:tcW w:w="1432" w:type="pct"/>
          </w:tcPr>
          <w:p w:rsidR="00DD23B5" w:rsidRPr="00DD23B5" w:rsidRDefault="00DD23B5" w:rsidP="00DD23B5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DD23B5">
              <w:rPr>
                <w:rFonts w:ascii="Myriad Pro" w:hAnsi="Myriad Pro"/>
                <w:b/>
                <w:sz w:val="24"/>
                <w:szCs w:val="24"/>
              </w:rPr>
              <w:t>ABSTRACT</w:t>
            </w:r>
          </w:p>
        </w:tc>
      </w:tr>
      <w:tr w:rsidR="00DD23B5" w:rsidRPr="00DD23B5" w:rsidTr="00227184">
        <w:trPr>
          <w:trHeight w:val="289"/>
        </w:trPr>
        <w:tc>
          <w:tcPr>
            <w:tcW w:w="1993" w:type="pct"/>
            <w:vMerge w:val="restart"/>
          </w:tcPr>
          <w:p w:rsidR="00DD23B5" w:rsidRPr="00DD23B5" w:rsidRDefault="00DD23B5" w:rsidP="00DD23B5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DD23B5">
              <w:rPr>
                <w:rFonts w:ascii="Myriad Pro" w:hAnsi="Myriad Pro"/>
                <w:sz w:val="20"/>
                <w:szCs w:val="20"/>
              </w:rPr>
              <w:t xml:space="preserve">Encourage estimation using objects, </w:t>
            </w:r>
            <w:r w:rsidRPr="00DD23B5">
              <w:rPr>
                <w:rFonts w:ascii="Myriad Pro" w:hAnsi="Myriad Pro"/>
                <w:i/>
                <w:sz w:val="20"/>
                <w:szCs w:val="20"/>
              </w:rPr>
              <w:t>(e.g. estimate how many sandwiches to make for the picnic).</w:t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sz w:val="20"/>
                <w:szCs w:val="20"/>
              </w:rPr>
              <w:t>Any objects linked to the environment, real-life contexts and curriculum topics for children to sort, count, order and label, including counting beyond 10 t</w:t>
            </w:r>
            <w:r w:rsidR="00182A57">
              <w:rPr>
                <w:rFonts w:ascii="Myriad Pro" w:hAnsi="Myriad Pro"/>
                <w:sz w:val="20"/>
                <w:szCs w:val="20"/>
              </w:rPr>
              <w:t>h</w:t>
            </w:r>
            <w:r w:rsidRPr="00DD23B5">
              <w:rPr>
                <w:rFonts w:ascii="Myriad Pro" w:hAnsi="Myriad Pro"/>
                <w:sz w:val="20"/>
                <w:szCs w:val="20"/>
              </w:rPr>
              <w:t xml:space="preserve">ings, </w:t>
            </w:r>
            <w:r w:rsidRPr="00DD23B5">
              <w:rPr>
                <w:rFonts w:ascii="Myriad Pro" w:hAnsi="Myriad Pro"/>
                <w:i/>
                <w:sz w:val="20"/>
                <w:szCs w:val="20"/>
              </w:rPr>
              <w:t>(e.g. pebbles, sticks, toy cars etc.)</w:t>
            </w:r>
            <w:r w:rsidR="00182A57">
              <w:rPr>
                <w:rFonts w:ascii="Myriad Pro" w:hAnsi="Myriad Pro"/>
                <w:i/>
                <w:sz w:val="20"/>
                <w:szCs w:val="20"/>
              </w:rPr>
              <w:t xml:space="preserve">   </w:t>
            </w:r>
            <w:r w:rsidR="00182A57">
              <w:rPr>
                <w:rFonts w:ascii="Myriad Pro" w:hAnsi="Myriad Pro"/>
                <w:b/>
                <w:i/>
                <w:sz w:val="20"/>
                <w:szCs w:val="20"/>
              </w:rPr>
              <w:t xml:space="preserve">Ensure </w:t>
            </w:r>
            <w:r w:rsidR="00182A57" w:rsidRPr="00182A57">
              <w:rPr>
                <w:rFonts w:ascii="Myriad Pro" w:hAnsi="Myriad Pro"/>
                <w:b/>
                <w:i/>
                <w:sz w:val="20"/>
                <w:szCs w:val="20"/>
              </w:rPr>
              <w:t xml:space="preserve">touch and count </w:t>
            </w:r>
            <w:r w:rsidR="00182A57">
              <w:rPr>
                <w:rFonts w:ascii="Myriad Pro" w:hAnsi="Myriad Pro"/>
                <w:b/>
                <w:i/>
                <w:sz w:val="20"/>
                <w:szCs w:val="20"/>
              </w:rPr>
              <w:t xml:space="preserve">objects </w:t>
            </w:r>
            <w:r w:rsidR="00182A57" w:rsidRPr="00182A57">
              <w:rPr>
                <w:rFonts w:ascii="Myriad Pro" w:hAnsi="Myriad Pro"/>
                <w:b/>
                <w:i/>
                <w:sz w:val="20"/>
                <w:szCs w:val="20"/>
              </w:rPr>
              <w:t>in a straight line.</w:t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4736" behindDoc="0" locked="0" layoutInCell="1" allowOverlap="1" wp14:anchorId="267CD9D4" wp14:editId="1EBD73DB">
                  <wp:simplePos x="0" y="0"/>
                  <wp:positionH relativeFrom="column">
                    <wp:posOffset>1224915</wp:posOffset>
                  </wp:positionH>
                  <wp:positionV relativeFrom="paragraph">
                    <wp:posOffset>15875</wp:posOffset>
                  </wp:positionV>
                  <wp:extent cx="346710" cy="701040"/>
                  <wp:effectExtent l="0" t="5715" r="9525" b="95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6710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23B5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76000" behindDoc="0" locked="0" layoutInCell="1" allowOverlap="1" wp14:anchorId="65126A3A" wp14:editId="0E8232D4">
                  <wp:simplePos x="0" y="0"/>
                  <wp:positionH relativeFrom="column">
                    <wp:posOffset>1811020</wp:posOffset>
                  </wp:positionH>
                  <wp:positionV relativeFrom="paragraph">
                    <wp:posOffset>132080</wp:posOffset>
                  </wp:positionV>
                  <wp:extent cx="1089660" cy="526415"/>
                  <wp:effectExtent l="19050" t="19050" r="15240" b="2603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0" cy="52641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3712" behindDoc="0" locked="0" layoutInCell="1" allowOverlap="1" wp14:anchorId="33E496E1" wp14:editId="637D017D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1270</wp:posOffset>
                  </wp:positionV>
                  <wp:extent cx="334645" cy="335915"/>
                  <wp:effectExtent l="19050" t="19050" r="27305" b="2603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45" cy="33591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23B5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2688" behindDoc="0" locked="0" layoutInCell="1" allowOverlap="1" wp14:anchorId="4DAF0AC0" wp14:editId="4F3C48A2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0</wp:posOffset>
                  </wp:positionV>
                  <wp:extent cx="589280" cy="594995"/>
                  <wp:effectExtent l="19050" t="19050" r="20320" b="1460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280" cy="59499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57568" behindDoc="0" locked="0" layoutInCell="1" allowOverlap="1" wp14:anchorId="56BB435F" wp14:editId="69146927">
                  <wp:simplePos x="0" y="0"/>
                  <wp:positionH relativeFrom="column">
                    <wp:posOffset>525145</wp:posOffset>
                  </wp:positionH>
                  <wp:positionV relativeFrom="paragraph">
                    <wp:posOffset>117475</wp:posOffset>
                  </wp:positionV>
                  <wp:extent cx="363855" cy="1439545"/>
                  <wp:effectExtent l="0" t="4445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385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sz w:val="20"/>
                <w:szCs w:val="20"/>
              </w:rPr>
              <w:t xml:space="preserve">Mathematical equipment:  five frames, Numicon, counters, </w:t>
            </w:r>
            <w:proofErr w:type="spellStart"/>
            <w:r w:rsidRPr="00DD23B5">
              <w:rPr>
                <w:rFonts w:ascii="Myriad Pro" w:hAnsi="Myriad Pro"/>
                <w:sz w:val="20"/>
                <w:szCs w:val="20"/>
              </w:rPr>
              <w:t>Unifix</w:t>
            </w:r>
            <w:proofErr w:type="spellEnd"/>
            <w:r w:rsidRPr="00DD23B5">
              <w:rPr>
                <w:rFonts w:ascii="Myriad Pro" w:hAnsi="Myriad Pro"/>
                <w:sz w:val="20"/>
                <w:szCs w:val="20"/>
              </w:rPr>
              <w:t xml:space="preserve"> cubes, bead strings, dot cards.</w:t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5760" behindDoc="0" locked="0" layoutInCell="1" allowOverlap="1" wp14:anchorId="4F12EE9C" wp14:editId="2458B0AA">
                  <wp:simplePos x="0" y="0"/>
                  <wp:positionH relativeFrom="column">
                    <wp:posOffset>2898140</wp:posOffset>
                  </wp:positionH>
                  <wp:positionV relativeFrom="paragraph">
                    <wp:posOffset>-3175</wp:posOffset>
                  </wp:positionV>
                  <wp:extent cx="331470" cy="403860"/>
                  <wp:effectExtent l="19050" t="19050" r="11430" b="1524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" cy="40386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23B5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58592" behindDoc="0" locked="0" layoutInCell="1" allowOverlap="1" wp14:anchorId="797E2300" wp14:editId="7711AE82">
                  <wp:simplePos x="0" y="0"/>
                  <wp:positionH relativeFrom="column">
                    <wp:posOffset>1434814</wp:posOffset>
                  </wp:positionH>
                  <wp:positionV relativeFrom="paragraph">
                    <wp:posOffset>1905</wp:posOffset>
                  </wp:positionV>
                  <wp:extent cx="1397635" cy="422275"/>
                  <wp:effectExtent l="19050" t="19050" r="12065" b="1587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635" cy="42227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59616" behindDoc="0" locked="0" layoutInCell="1" allowOverlap="1" wp14:anchorId="7C60A6A3" wp14:editId="22E5AD55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133985</wp:posOffset>
                  </wp:positionV>
                  <wp:extent cx="556895" cy="586740"/>
                  <wp:effectExtent l="19050" t="19050" r="14605" b="2286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95" cy="58674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F97B5C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0640" behindDoc="0" locked="0" layoutInCell="1" allowOverlap="1" wp14:anchorId="603761EE" wp14:editId="47B4CF50">
                  <wp:simplePos x="0" y="0"/>
                  <wp:positionH relativeFrom="column">
                    <wp:posOffset>3703</wp:posOffset>
                  </wp:positionH>
                  <wp:positionV relativeFrom="paragraph">
                    <wp:posOffset>-105031</wp:posOffset>
                  </wp:positionV>
                  <wp:extent cx="378460" cy="510540"/>
                  <wp:effectExtent l="19050" t="19050" r="21590" b="2286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460" cy="51054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23B5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1664" behindDoc="0" locked="0" layoutInCell="1" allowOverlap="1" wp14:anchorId="7E820075" wp14:editId="5C5884E2">
                  <wp:simplePos x="0" y="0"/>
                  <wp:positionH relativeFrom="column">
                    <wp:posOffset>2771775</wp:posOffset>
                  </wp:positionH>
                  <wp:positionV relativeFrom="paragraph">
                    <wp:posOffset>-111125</wp:posOffset>
                  </wp:positionV>
                  <wp:extent cx="687705" cy="510540"/>
                  <wp:effectExtent l="19050" t="19050" r="17145" b="2286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05" cy="51054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sz w:val="20"/>
                <w:szCs w:val="20"/>
              </w:rPr>
              <w:t>Include five frames on a big scale in the outdoor environment or marked on hall floors etc.</w:t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82144" behindDoc="0" locked="0" layoutInCell="1" allowOverlap="1" wp14:anchorId="4AEEC005" wp14:editId="44496B90">
                  <wp:simplePos x="0" y="0"/>
                  <wp:positionH relativeFrom="column">
                    <wp:posOffset>948690</wp:posOffset>
                  </wp:positionH>
                  <wp:positionV relativeFrom="paragraph">
                    <wp:posOffset>71310</wp:posOffset>
                  </wp:positionV>
                  <wp:extent cx="1638795" cy="763736"/>
                  <wp:effectExtent l="19050" t="19050" r="19050" b="1778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795" cy="763736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DD23B5">
              <w:rPr>
                <w:rFonts w:ascii="Myriad Pro" w:hAnsi="Myriad Pro"/>
                <w:sz w:val="20"/>
                <w:szCs w:val="20"/>
              </w:rPr>
              <w:t xml:space="preserve">Children to be involved in making 3D displays, </w:t>
            </w:r>
            <w:r w:rsidRPr="00DD23B5">
              <w:rPr>
                <w:rFonts w:ascii="Myriad Pro" w:hAnsi="Myriad Pro"/>
                <w:i/>
                <w:sz w:val="20"/>
                <w:szCs w:val="20"/>
              </w:rPr>
              <w:t>(e.g. their own pictograms of lunch choices).</w:t>
            </w:r>
          </w:p>
          <w:p w:rsidR="00DD23B5" w:rsidRPr="00DD23B5" w:rsidRDefault="00DD23B5" w:rsidP="00DD23B5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sz w:val="20"/>
                <w:szCs w:val="20"/>
              </w:rPr>
              <w:t>Create opportunities for children to experiment with a number of objects, written numeral and written number word and being able to match them together.</w:t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85216" behindDoc="0" locked="0" layoutInCell="1" allowOverlap="1" wp14:anchorId="4FB054CB" wp14:editId="3AB1D5A6">
                  <wp:simplePos x="0" y="0"/>
                  <wp:positionH relativeFrom="column">
                    <wp:posOffset>1040575</wp:posOffset>
                  </wp:positionH>
                  <wp:positionV relativeFrom="paragraph">
                    <wp:posOffset>58420</wp:posOffset>
                  </wp:positionV>
                  <wp:extent cx="1023582" cy="762000"/>
                  <wp:effectExtent l="19050" t="19050" r="24765" b="1905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582" cy="7620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DD23B5">
              <w:rPr>
                <w:rFonts w:ascii="Myriad Pro" w:hAnsi="Myriad Pro"/>
                <w:sz w:val="20"/>
                <w:szCs w:val="20"/>
              </w:rPr>
              <w:t xml:space="preserve">Props for children to act out number stories and rhymes </w:t>
            </w:r>
            <w:r w:rsidRPr="00DD23B5">
              <w:rPr>
                <w:rFonts w:ascii="Myriad Pro" w:hAnsi="Myriad Pro"/>
                <w:i/>
                <w:sz w:val="20"/>
                <w:szCs w:val="20"/>
              </w:rPr>
              <w:t>(e.g. story bags).</w:t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sz w:val="20"/>
                <w:szCs w:val="20"/>
              </w:rPr>
              <w:t>Small world boxes to support pupils to create number stories.  Using box lids from paper boxes and links to the environment, real-life contexts and curriculum topics etc.</w:t>
            </w:r>
          </w:p>
          <w:p w:rsidR="00DD23B5" w:rsidRPr="00DD23B5" w:rsidRDefault="00916BF0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81120" behindDoc="0" locked="0" layoutInCell="1" allowOverlap="1" wp14:anchorId="535E1C57" wp14:editId="5C722A0B">
                  <wp:simplePos x="0" y="0"/>
                  <wp:positionH relativeFrom="column">
                    <wp:posOffset>2319655</wp:posOffset>
                  </wp:positionH>
                  <wp:positionV relativeFrom="paragraph">
                    <wp:posOffset>54610</wp:posOffset>
                  </wp:positionV>
                  <wp:extent cx="829310" cy="734060"/>
                  <wp:effectExtent l="19050" t="19050" r="27940" b="2794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73406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23B5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79072" behindDoc="0" locked="0" layoutInCell="1" allowOverlap="1" wp14:anchorId="22C3CC2D" wp14:editId="4C7CAE91">
                  <wp:simplePos x="0" y="0"/>
                  <wp:positionH relativeFrom="column">
                    <wp:posOffset>607060</wp:posOffset>
                  </wp:positionH>
                  <wp:positionV relativeFrom="paragraph">
                    <wp:posOffset>56515</wp:posOffset>
                  </wp:positionV>
                  <wp:extent cx="795020" cy="628650"/>
                  <wp:effectExtent l="19050" t="19050" r="24130" b="1905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020" cy="62865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sz w:val="20"/>
                <w:szCs w:val="20"/>
              </w:rPr>
              <w:t xml:space="preserve">Use objects to support with counting </w:t>
            </w:r>
          </w:p>
          <w:p w:rsidR="00DD23B5" w:rsidRPr="00DD23B5" w:rsidRDefault="00DD23B5" w:rsidP="00DD23B5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DD23B5">
              <w:rPr>
                <w:rFonts w:ascii="Myriad Pro" w:hAnsi="Myriad Pro"/>
                <w:i/>
                <w:sz w:val="20"/>
                <w:szCs w:val="20"/>
              </w:rPr>
              <w:t>(e.g. objectives linked to real-life and the wider curriculum, including those suitable for use in the outdoor environment)</w:t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DD23B5">
              <w:rPr>
                <w:rFonts w:ascii="Myriad Pro" w:hAnsi="Myriad Pro"/>
                <w:sz w:val="20"/>
                <w:szCs w:val="20"/>
              </w:rPr>
              <w:lastRenderedPageBreak/>
              <w:t xml:space="preserve">Use a range of mathematical equipment to support with counting, </w:t>
            </w:r>
            <w:r w:rsidRPr="00DD23B5">
              <w:rPr>
                <w:rFonts w:ascii="Myriad Pro" w:hAnsi="Myriad Pro"/>
                <w:i/>
                <w:sz w:val="20"/>
                <w:szCs w:val="20"/>
              </w:rPr>
              <w:t>(e.g. five and ten frames, counters, bead string, Numicon, bundles of straws etc.)</w:t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sz w:val="20"/>
                <w:szCs w:val="20"/>
              </w:rPr>
              <w:t>Ensure abstract numbers are linked to concrete resources and pictorial representations to scaffold and develop conceptual understanding.</w:t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sz w:val="20"/>
                <w:szCs w:val="20"/>
              </w:rPr>
              <w:t>Introducing the vocabulary of ‘ones’ through a range of objects, mathematical equipment including tens frames.</w:t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sz w:val="20"/>
                <w:szCs w:val="20"/>
              </w:rPr>
              <w:t>Introduce the vocabulary of ‘tens’ through bundles of straws, Numicon.</w:t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sz w:val="20"/>
                <w:szCs w:val="20"/>
              </w:rPr>
              <w:t>Ensure abstract numbers are linked to concrete resources and pictorial representations to scaffold and develop conceptual learning.</w:t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89312" behindDoc="0" locked="0" layoutInCell="1" allowOverlap="1" wp14:anchorId="6641D0CF" wp14:editId="05F470C4">
                  <wp:simplePos x="0" y="0"/>
                  <wp:positionH relativeFrom="column">
                    <wp:posOffset>1191260</wp:posOffset>
                  </wp:positionH>
                  <wp:positionV relativeFrom="paragraph">
                    <wp:posOffset>245110</wp:posOffset>
                  </wp:positionV>
                  <wp:extent cx="346710" cy="701040"/>
                  <wp:effectExtent l="0" t="5715" r="9525" b="9525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6710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23B5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90336" behindDoc="0" locked="0" layoutInCell="1" allowOverlap="1" wp14:anchorId="0D96C155" wp14:editId="6B83A135">
                  <wp:simplePos x="0" y="0"/>
                  <wp:positionH relativeFrom="column">
                    <wp:posOffset>2105988</wp:posOffset>
                  </wp:positionH>
                  <wp:positionV relativeFrom="paragraph">
                    <wp:posOffset>533400</wp:posOffset>
                  </wp:positionV>
                  <wp:extent cx="1167765" cy="588010"/>
                  <wp:effectExtent l="19050" t="19050" r="13335" b="2159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765" cy="58801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23B5">
              <w:rPr>
                <w:rFonts w:ascii="Myriad Pro" w:hAnsi="Myriad Pro"/>
                <w:sz w:val="20"/>
                <w:szCs w:val="20"/>
              </w:rPr>
              <w:t xml:space="preserve">Tens frames, including egg boxes &amp; ice cube trays, paper copies and big scale marked on hall floor and in the outdoor environment.  </w:t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86240" behindDoc="0" locked="0" layoutInCell="1" allowOverlap="1" wp14:anchorId="33CC6B76" wp14:editId="4443556C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67945</wp:posOffset>
                  </wp:positionV>
                  <wp:extent cx="784860" cy="393065"/>
                  <wp:effectExtent l="19050" t="19050" r="15240" b="26035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39306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88288" behindDoc="0" locked="0" layoutInCell="1" allowOverlap="1" wp14:anchorId="6630FBFB" wp14:editId="003FADAB">
                  <wp:simplePos x="0" y="0"/>
                  <wp:positionH relativeFrom="column">
                    <wp:posOffset>882015</wp:posOffset>
                  </wp:positionH>
                  <wp:positionV relativeFrom="paragraph">
                    <wp:posOffset>59055</wp:posOffset>
                  </wp:positionV>
                  <wp:extent cx="1057275" cy="419100"/>
                  <wp:effectExtent l="19050" t="19050" r="28575" b="1905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4191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23B5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87264" behindDoc="0" locked="0" layoutInCell="1" allowOverlap="1" wp14:anchorId="25F638AA" wp14:editId="71E8866E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64135</wp:posOffset>
                  </wp:positionV>
                  <wp:extent cx="746125" cy="410210"/>
                  <wp:effectExtent l="19050" t="19050" r="15875" b="2794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25" cy="41021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sz w:val="20"/>
                <w:szCs w:val="20"/>
              </w:rPr>
              <w:t xml:space="preserve">Teach children to </w:t>
            </w:r>
            <w:proofErr w:type="spellStart"/>
            <w:r w:rsidRPr="00DD23B5">
              <w:rPr>
                <w:rFonts w:ascii="Myriad Pro" w:hAnsi="Myriad Pro"/>
                <w:sz w:val="20"/>
                <w:szCs w:val="20"/>
              </w:rPr>
              <w:t>subitise</w:t>
            </w:r>
            <w:proofErr w:type="spellEnd"/>
            <w:r w:rsidRPr="00DD23B5">
              <w:rPr>
                <w:rFonts w:ascii="Myriad Pro" w:hAnsi="Myriad Pro"/>
                <w:sz w:val="20"/>
                <w:szCs w:val="20"/>
              </w:rPr>
              <w:t xml:space="preserve"> using </w:t>
            </w:r>
            <w:r w:rsidRPr="00DD23B5">
              <w:rPr>
                <w:rFonts w:ascii="Myriad Pro" w:hAnsi="Myriad Pro"/>
                <w:b/>
                <w:i/>
                <w:sz w:val="20"/>
                <w:szCs w:val="20"/>
              </w:rPr>
              <w:t>unfamiliar pattern</w:t>
            </w:r>
            <w:r w:rsidRPr="00DD23B5">
              <w:rPr>
                <w:rFonts w:ascii="Myriad Pro" w:hAnsi="Myriad Pro"/>
                <w:sz w:val="20"/>
                <w:szCs w:val="20"/>
              </w:rPr>
              <w:t xml:space="preserve"> order, </w:t>
            </w:r>
            <w:r w:rsidRPr="00DD23B5">
              <w:rPr>
                <w:rFonts w:ascii="Myriad Pro" w:hAnsi="Myriad Pro"/>
                <w:i/>
                <w:sz w:val="20"/>
                <w:szCs w:val="20"/>
              </w:rPr>
              <w:t>(e.g. dot cards, dice and dominoes).</w:t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sz w:val="20"/>
                <w:szCs w:val="20"/>
              </w:rPr>
              <w:t xml:space="preserve">Teac children to </w:t>
            </w:r>
            <w:proofErr w:type="spellStart"/>
            <w:r w:rsidRPr="00DD23B5">
              <w:rPr>
                <w:rFonts w:ascii="Myriad Pro" w:hAnsi="Myriad Pro"/>
                <w:sz w:val="20"/>
                <w:szCs w:val="20"/>
              </w:rPr>
              <w:t>subitise</w:t>
            </w:r>
            <w:proofErr w:type="spellEnd"/>
            <w:r w:rsidRPr="00DD23B5">
              <w:rPr>
                <w:rFonts w:ascii="Myriad Pro" w:hAnsi="Myriad Pro"/>
                <w:sz w:val="20"/>
                <w:szCs w:val="20"/>
              </w:rPr>
              <w:t xml:space="preserve"> using </w:t>
            </w:r>
            <w:r w:rsidRPr="00DD23B5">
              <w:rPr>
                <w:rFonts w:ascii="Myriad Pro" w:hAnsi="Myriad Pro"/>
                <w:b/>
                <w:i/>
                <w:sz w:val="20"/>
                <w:szCs w:val="20"/>
              </w:rPr>
              <w:t>familiar pattern</w:t>
            </w:r>
            <w:r w:rsidRPr="00DD23B5">
              <w:rPr>
                <w:rFonts w:ascii="Myriad Pro" w:hAnsi="Myriad Pro"/>
                <w:sz w:val="20"/>
                <w:szCs w:val="20"/>
              </w:rPr>
              <w:t xml:space="preserve"> order </w:t>
            </w:r>
            <w:r w:rsidRPr="00DD23B5">
              <w:rPr>
                <w:rFonts w:ascii="Myriad Pro" w:hAnsi="Myriad Pro"/>
                <w:b/>
                <w:i/>
                <w:sz w:val="20"/>
                <w:szCs w:val="20"/>
              </w:rPr>
              <w:t>up to ten</w:t>
            </w:r>
            <w:r w:rsidRPr="00DD23B5">
              <w:rPr>
                <w:rFonts w:ascii="Myriad Pro" w:hAnsi="Myriad Pro"/>
                <w:sz w:val="20"/>
                <w:szCs w:val="20"/>
              </w:rPr>
              <w:t xml:space="preserve">, </w:t>
            </w:r>
            <w:r w:rsidRPr="00DD23B5">
              <w:rPr>
                <w:rFonts w:ascii="Myriad Pro" w:hAnsi="Myriad Pro"/>
                <w:i/>
                <w:sz w:val="20"/>
                <w:szCs w:val="20"/>
              </w:rPr>
              <w:t>(e.g. five and ten frames).</w:t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sz w:val="20"/>
                <w:szCs w:val="20"/>
              </w:rPr>
              <w:t xml:space="preserve">Develop </w:t>
            </w:r>
            <w:proofErr w:type="spellStart"/>
            <w:r w:rsidRPr="00DD23B5">
              <w:rPr>
                <w:rFonts w:ascii="Myriad Pro" w:hAnsi="Myriad Pro"/>
                <w:sz w:val="20"/>
                <w:szCs w:val="20"/>
              </w:rPr>
              <w:t>subitising</w:t>
            </w:r>
            <w:proofErr w:type="spellEnd"/>
            <w:r w:rsidRPr="00DD23B5">
              <w:rPr>
                <w:rFonts w:ascii="Myriad Pro" w:hAnsi="Myriad Pro"/>
                <w:sz w:val="20"/>
                <w:szCs w:val="20"/>
              </w:rPr>
              <w:t xml:space="preserve"> with a range of dominoes and dice games embedded into every day practice.</w:t>
            </w:r>
          </w:p>
        </w:tc>
        <w:tc>
          <w:tcPr>
            <w:tcW w:w="1575" w:type="pct"/>
            <w:vMerge w:val="restart"/>
          </w:tcPr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sz w:val="20"/>
                <w:szCs w:val="20"/>
              </w:rPr>
              <w:lastRenderedPageBreak/>
              <w:t>Any picture representation of the numbers, linked where possible to real-life contexts and curriculum topics.</w:t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8832" behindDoc="0" locked="0" layoutInCell="1" allowOverlap="1" wp14:anchorId="007A2CCA" wp14:editId="6A14FA67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102870</wp:posOffset>
                  </wp:positionV>
                  <wp:extent cx="504825" cy="400022"/>
                  <wp:effectExtent l="19050" t="19050" r="9525" b="1968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795" cy="40237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sz w:val="20"/>
                <w:szCs w:val="20"/>
              </w:rPr>
              <w:t xml:space="preserve">                               Birthday cake       </w:t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sz w:val="20"/>
                <w:szCs w:val="20"/>
              </w:rPr>
              <w:t xml:space="preserve">                                    and candles</w:t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6784" behindDoc="0" locked="0" layoutInCell="1" allowOverlap="1" wp14:anchorId="41D72406" wp14:editId="758DE0FA">
                  <wp:simplePos x="0" y="0"/>
                  <wp:positionH relativeFrom="column">
                    <wp:posOffset>1555115</wp:posOffset>
                  </wp:positionH>
                  <wp:positionV relativeFrom="paragraph">
                    <wp:posOffset>151765</wp:posOffset>
                  </wp:positionV>
                  <wp:extent cx="346710" cy="701040"/>
                  <wp:effectExtent l="0" t="5715" r="9525" b="9525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6710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23B5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7808" behindDoc="0" locked="0" layoutInCell="1" allowOverlap="1" wp14:anchorId="5EFCDF1D" wp14:editId="260844F6">
                  <wp:simplePos x="0" y="0"/>
                  <wp:positionH relativeFrom="column">
                    <wp:posOffset>956945</wp:posOffset>
                  </wp:positionH>
                  <wp:positionV relativeFrom="paragraph">
                    <wp:posOffset>337185</wp:posOffset>
                  </wp:positionV>
                  <wp:extent cx="334645" cy="335915"/>
                  <wp:effectExtent l="19050" t="19050" r="27305" b="26035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45" cy="33591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23B5">
              <w:rPr>
                <w:rFonts w:ascii="Myriad Pro" w:hAnsi="Myriad Pro"/>
                <w:sz w:val="20"/>
                <w:szCs w:val="20"/>
              </w:rPr>
              <w:t>A range of ‘games’ using a dice and dominoes with the pictorial representation of the familiar number patterns up to 6.</w:t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sz w:val="20"/>
                <w:szCs w:val="20"/>
              </w:rPr>
              <w:t xml:space="preserve">Children to be involved in making displays </w:t>
            </w:r>
          </w:p>
          <w:p w:rsidR="00DD23B5" w:rsidRPr="00DD23B5" w:rsidRDefault="00DD23B5" w:rsidP="00DD23B5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DD23B5">
              <w:rPr>
                <w:rFonts w:ascii="Myriad Pro" w:hAnsi="Myriad Pro"/>
                <w:i/>
                <w:sz w:val="20"/>
                <w:szCs w:val="20"/>
              </w:rPr>
              <w:t>(</w:t>
            </w:r>
            <w:proofErr w:type="gramStart"/>
            <w:r w:rsidRPr="00DD23B5">
              <w:rPr>
                <w:rFonts w:ascii="Myriad Pro" w:hAnsi="Myriad Pro"/>
                <w:i/>
                <w:sz w:val="20"/>
                <w:szCs w:val="20"/>
              </w:rPr>
              <w:t>e.g</w:t>
            </w:r>
            <w:proofErr w:type="gramEnd"/>
            <w:r w:rsidRPr="00DD23B5">
              <w:rPr>
                <w:rFonts w:ascii="Myriad Pro" w:hAnsi="Myriad Pro"/>
                <w:i/>
                <w:sz w:val="20"/>
                <w:szCs w:val="20"/>
              </w:rPr>
              <w:t>. their own pictograms of lunch choices).</w:t>
            </w:r>
          </w:p>
          <w:p w:rsidR="00DD23B5" w:rsidRPr="00DD23B5" w:rsidRDefault="00DD23B5" w:rsidP="00DD23B5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sz w:val="20"/>
                <w:szCs w:val="20"/>
              </w:rPr>
              <w:t>Number rhymes and stories – school to agree and list the specific rhymes and stories which will be used to support number development.</w:t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sz w:val="20"/>
                <w:szCs w:val="20"/>
              </w:rPr>
              <w:lastRenderedPageBreak/>
              <w:t>Display interesting books about number.</w:t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DD23B5">
              <w:rPr>
                <w:rFonts w:ascii="Myriad Pro" w:hAnsi="Myriad Pro"/>
                <w:sz w:val="20"/>
                <w:szCs w:val="20"/>
              </w:rPr>
              <w:t xml:space="preserve">Encourage children to record what they have done </w:t>
            </w:r>
            <w:r w:rsidRPr="00DD23B5">
              <w:rPr>
                <w:rFonts w:ascii="Myriad Pro" w:hAnsi="Myriad Pro"/>
                <w:i/>
                <w:sz w:val="20"/>
                <w:szCs w:val="20"/>
              </w:rPr>
              <w:t>(e.g. pictures or tallying).</w:t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84192" behindDoc="0" locked="0" layoutInCell="1" allowOverlap="1" wp14:anchorId="264A5AA6" wp14:editId="0D845E83">
                  <wp:simplePos x="0" y="0"/>
                  <wp:positionH relativeFrom="column">
                    <wp:posOffset>1031050</wp:posOffset>
                  </wp:positionH>
                  <wp:positionV relativeFrom="paragraph">
                    <wp:posOffset>553720</wp:posOffset>
                  </wp:positionV>
                  <wp:extent cx="733425" cy="545465"/>
                  <wp:effectExtent l="19050" t="19050" r="28575" b="26035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54546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23B5">
              <w:rPr>
                <w:rFonts w:ascii="Myriad Pro" w:hAnsi="Myriad Pro"/>
                <w:sz w:val="20"/>
                <w:szCs w:val="20"/>
              </w:rPr>
              <w:t>Create opportunities for children to experiment with a number of objects, written numeral and written number word and being able to match them together.</w:t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sz w:val="20"/>
                <w:szCs w:val="20"/>
              </w:rPr>
              <w:t>Ensure abstract numbers are linked to concrete resources and pictorial representations to scaffold and develop conceptual learning.</w:t>
            </w:r>
          </w:p>
          <w:p w:rsidR="00DD23B5" w:rsidRPr="00DD23B5" w:rsidRDefault="00DD23B5" w:rsidP="00DD23B5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D23B5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91360" behindDoc="0" locked="0" layoutInCell="1" allowOverlap="1" wp14:anchorId="2A2A70A7" wp14:editId="39307ED3">
                  <wp:simplePos x="0" y="0"/>
                  <wp:positionH relativeFrom="column">
                    <wp:posOffset>650685</wp:posOffset>
                  </wp:positionH>
                  <wp:positionV relativeFrom="paragraph">
                    <wp:posOffset>20320</wp:posOffset>
                  </wp:positionV>
                  <wp:extent cx="1380490" cy="987425"/>
                  <wp:effectExtent l="19050" t="19050" r="10160" b="22225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490" cy="98742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23B5" w:rsidRPr="00DD23B5" w:rsidRDefault="00DD23B5" w:rsidP="00DD23B5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sz w:val="20"/>
                <w:szCs w:val="20"/>
              </w:rPr>
              <w:t>Pictorial representations of objects to support with counting.</w:t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sz w:val="20"/>
                <w:szCs w:val="20"/>
              </w:rPr>
              <w:t>Abstract numbers from 1 – 20 displayed in classroom environment and ‘areas’ to support with verbal counting alongside a pictorial representation of the quantity.</w:t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sz w:val="20"/>
                <w:szCs w:val="20"/>
              </w:rPr>
              <w:t xml:space="preserve">Teach children to </w:t>
            </w:r>
            <w:proofErr w:type="spellStart"/>
            <w:r w:rsidRPr="00DD23B5">
              <w:rPr>
                <w:rFonts w:ascii="Myriad Pro" w:hAnsi="Myriad Pro"/>
                <w:sz w:val="20"/>
                <w:szCs w:val="20"/>
              </w:rPr>
              <w:t>subitise</w:t>
            </w:r>
            <w:proofErr w:type="spellEnd"/>
            <w:r w:rsidRPr="00DD23B5">
              <w:rPr>
                <w:rFonts w:ascii="Myriad Pro" w:hAnsi="Myriad Pro"/>
                <w:sz w:val="20"/>
                <w:szCs w:val="20"/>
              </w:rPr>
              <w:t xml:space="preserve"> using </w:t>
            </w:r>
            <w:r w:rsidRPr="00DD23B5">
              <w:rPr>
                <w:rFonts w:ascii="Myriad Pro" w:hAnsi="Myriad Pro"/>
                <w:b/>
                <w:i/>
                <w:sz w:val="20"/>
                <w:szCs w:val="20"/>
              </w:rPr>
              <w:t>unfamiliar pattern</w:t>
            </w:r>
            <w:r w:rsidRPr="00DD23B5">
              <w:rPr>
                <w:rFonts w:ascii="Myriad Pro" w:hAnsi="Myriad Pro"/>
                <w:sz w:val="20"/>
                <w:szCs w:val="20"/>
              </w:rPr>
              <w:t xml:space="preserve"> order, </w:t>
            </w:r>
            <w:r w:rsidRPr="00DD23B5">
              <w:rPr>
                <w:rFonts w:ascii="Myriad Pro" w:hAnsi="Myriad Pro"/>
                <w:i/>
                <w:sz w:val="20"/>
                <w:szCs w:val="20"/>
              </w:rPr>
              <w:t>(e.g. dot cards, dice and dominoes).</w:t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sz w:val="20"/>
                <w:szCs w:val="20"/>
              </w:rPr>
              <w:t xml:space="preserve">Teach children to </w:t>
            </w:r>
            <w:proofErr w:type="spellStart"/>
            <w:r w:rsidRPr="00DD23B5">
              <w:rPr>
                <w:rFonts w:ascii="Myriad Pro" w:hAnsi="Myriad Pro"/>
                <w:sz w:val="20"/>
                <w:szCs w:val="20"/>
              </w:rPr>
              <w:t>subitise</w:t>
            </w:r>
            <w:proofErr w:type="spellEnd"/>
            <w:r w:rsidRPr="00DD23B5">
              <w:rPr>
                <w:rFonts w:ascii="Myriad Pro" w:hAnsi="Myriad Pro"/>
                <w:sz w:val="20"/>
                <w:szCs w:val="20"/>
              </w:rPr>
              <w:t xml:space="preserve"> using </w:t>
            </w:r>
            <w:r w:rsidRPr="00DD23B5">
              <w:rPr>
                <w:rFonts w:ascii="Myriad Pro" w:hAnsi="Myriad Pro"/>
                <w:b/>
                <w:i/>
                <w:sz w:val="20"/>
                <w:szCs w:val="20"/>
              </w:rPr>
              <w:t>familiar pattern</w:t>
            </w:r>
            <w:r w:rsidRPr="00DD23B5">
              <w:rPr>
                <w:rFonts w:ascii="Myriad Pro" w:hAnsi="Myriad Pro"/>
                <w:sz w:val="20"/>
                <w:szCs w:val="20"/>
              </w:rPr>
              <w:t xml:space="preserve"> order </w:t>
            </w:r>
            <w:r w:rsidRPr="00DD23B5">
              <w:rPr>
                <w:rFonts w:ascii="Myriad Pro" w:hAnsi="Myriad Pro"/>
                <w:b/>
                <w:i/>
                <w:sz w:val="20"/>
                <w:szCs w:val="20"/>
              </w:rPr>
              <w:t>up to ten</w:t>
            </w:r>
            <w:r w:rsidRPr="00DD23B5">
              <w:rPr>
                <w:rFonts w:ascii="Myriad Pro" w:hAnsi="Myriad Pro"/>
                <w:sz w:val="20"/>
                <w:szCs w:val="20"/>
              </w:rPr>
              <w:t xml:space="preserve">, </w:t>
            </w:r>
            <w:r w:rsidRPr="00DD23B5">
              <w:rPr>
                <w:rFonts w:ascii="Myriad Pro" w:hAnsi="Myriad Pro"/>
                <w:i/>
                <w:sz w:val="20"/>
                <w:szCs w:val="20"/>
              </w:rPr>
              <w:t>(e.g. five and ten frames).</w:t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sz w:val="20"/>
                <w:szCs w:val="20"/>
              </w:rPr>
              <w:t xml:space="preserve">Develop </w:t>
            </w:r>
            <w:proofErr w:type="spellStart"/>
            <w:r w:rsidRPr="00DD23B5">
              <w:rPr>
                <w:rFonts w:ascii="Myriad Pro" w:hAnsi="Myriad Pro"/>
                <w:sz w:val="20"/>
                <w:szCs w:val="20"/>
              </w:rPr>
              <w:t>subitising</w:t>
            </w:r>
            <w:proofErr w:type="spellEnd"/>
            <w:r w:rsidRPr="00DD23B5">
              <w:rPr>
                <w:rFonts w:ascii="Myriad Pro" w:hAnsi="Myriad Pro"/>
                <w:sz w:val="20"/>
                <w:szCs w:val="20"/>
              </w:rPr>
              <w:t xml:space="preserve"> with a range of dominoes and </w:t>
            </w:r>
            <w:r w:rsidRPr="00DD23B5">
              <w:rPr>
                <w:rFonts w:ascii="Myriad Pro" w:hAnsi="Myriad Pro"/>
                <w:sz w:val="20"/>
                <w:szCs w:val="20"/>
              </w:rPr>
              <w:lastRenderedPageBreak/>
              <w:t xml:space="preserve">dice games embedded into every day practice. </w:t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</w:tc>
        <w:tc>
          <w:tcPr>
            <w:tcW w:w="1432" w:type="pct"/>
            <w:vMerge w:val="restart"/>
          </w:tcPr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sz w:val="20"/>
                <w:szCs w:val="20"/>
              </w:rPr>
              <w:lastRenderedPageBreak/>
              <w:t>Abstract numbers, including numbers represented in real life and within the classroom environment and ‘areas’.</w:t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71904" behindDoc="0" locked="0" layoutInCell="1" allowOverlap="1" wp14:anchorId="147E3B6C" wp14:editId="49BA5EBF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29845</wp:posOffset>
                  </wp:positionV>
                  <wp:extent cx="508000" cy="398145"/>
                  <wp:effectExtent l="19050" t="19050" r="25400" b="20955"/>
                  <wp:wrapNone/>
                  <wp:docPr id="41" name="Picture 41" descr="http://www.villagegreensigns.co.uk/images/products/p3a_arch_gold_rim_4x3%C2%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villagegreensigns.co.uk/images/products/p3a_arch_gold_rim_4x3%C2%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39814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23B5">
              <w:rPr>
                <w:rFonts w:ascii="Myriad Pro" w:hAnsi="Myriad Pro"/>
                <w:sz w:val="20"/>
                <w:szCs w:val="20"/>
              </w:rPr>
              <w:t xml:space="preserve">                                                                           Books</w:t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80096" behindDoc="0" locked="0" layoutInCell="1" allowOverlap="1" wp14:anchorId="0DD1AE4A" wp14:editId="40180BBF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2540</wp:posOffset>
                  </wp:positionV>
                  <wp:extent cx="523240" cy="525145"/>
                  <wp:effectExtent l="19050" t="19050" r="10160" b="27305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" cy="52514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23B5">
              <w:rPr>
                <w:rFonts w:ascii="Myriad Pro" w:hAnsi="Myriad Pro"/>
                <w:sz w:val="20"/>
                <w:szCs w:val="20"/>
              </w:rPr>
              <w:t xml:space="preserve">                       Door numbers</w:t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9856" behindDoc="0" locked="0" layoutInCell="1" allowOverlap="1" wp14:anchorId="7587876F" wp14:editId="6B63A07D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151301</wp:posOffset>
                  </wp:positionV>
                  <wp:extent cx="470535" cy="470535"/>
                  <wp:effectExtent l="19050" t="19050" r="24765" b="24765"/>
                  <wp:wrapNone/>
                  <wp:docPr id="44" name="Picture 44" descr="http://rlv.zcache.com/4_year_old_birthday_boy_postcard-r0f3b28a0575b4e88ab24eb7de166f57e_vgbaq_8byvr_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lv.zcache.com/4_year_old_birthday_boy_postcard-r0f3b28a0575b4e88ab24eb7de166f57e_vgbaq_8byvr_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4705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sz w:val="20"/>
                <w:szCs w:val="20"/>
              </w:rPr>
              <w:t xml:space="preserve">                        Birthday cards                                             </w:t>
            </w:r>
          </w:p>
          <w:p w:rsidR="00DD23B5" w:rsidRPr="00DD23B5" w:rsidRDefault="009634AE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70880" behindDoc="0" locked="0" layoutInCell="1" allowOverlap="1" wp14:anchorId="6810BC4A" wp14:editId="65145DD7">
                  <wp:simplePos x="0" y="0"/>
                  <wp:positionH relativeFrom="column">
                    <wp:posOffset>2167255</wp:posOffset>
                  </wp:positionH>
                  <wp:positionV relativeFrom="paragraph">
                    <wp:posOffset>92075</wp:posOffset>
                  </wp:positionV>
                  <wp:extent cx="326390" cy="498475"/>
                  <wp:effectExtent l="19050" t="19050" r="16510" b="15875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0" cy="49847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23B5" w:rsidRPr="00DD23B5">
              <w:rPr>
                <w:rFonts w:ascii="Myriad Pro" w:hAnsi="Myriad Pro"/>
                <w:sz w:val="20"/>
                <w:szCs w:val="20"/>
              </w:rPr>
              <w:t xml:space="preserve">                          and cakes</w:t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sz w:val="20"/>
                <w:szCs w:val="20"/>
              </w:rPr>
              <w:t xml:space="preserve">                   </w:t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sz w:val="20"/>
                <w:szCs w:val="20"/>
              </w:rPr>
              <w:t xml:space="preserve">Encourage the use of mathematical language, </w:t>
            </w:r>
          </w:p>
          <w:p w:rsidR="00DD23B5" w:rsidRPr="00DD23B5" w:rsidRDefault="00DD23B5" w:rsidP="00DD23B5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DD23B5">
              <w:rPr>
                <w:rFonts w:ascii="Myriad Pro" w:hAnsi="Myriad Pro"/>
                <w:i/>
                <w:sz w:val="20"/>
                <w:szCs w:val="20"/>
              </w:rPr>
              <w:t>(</w:t>
            </w:r>
            <w:proofErr w:type="gramStart"/>
            <w:r w:rsidRPr="00DD23B5">
              <w:rPr>
                <w:rFonts w:ascii="Myriad Pro" w:hAnsi="Myriad Pro"/>
                <w:i/>
                <w:sz w:val="20"/>
                <w:szCs w:val="20"/>
              </w:rPr>
              <w:t>e.g</w:t>
            </w:r>
            <w:proofErr w:type="gramEnd"/>
            <w:r w:rsidRPr="00DD23B5">
              <w:rPr>
                <w:rFonts w:ascii="Myriad Pro" w:hAnsi="Myriad Pro"/>
                <w:i/>
                <w:sz w:val="20"/>
                <w:szCs w:val="20"/>
              </w:rPr>
              <w:t>. have you got enough to give me three?).</w:t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DD23B5">
              <w:rPr>
                <w:rFonts w:ascii="Myriad Pro" w:hAnsi="Myriad Pro"/>
                <w:sz w:val="20"/>
                <w:szCs w:val="20"/>
              </w:rPr>
              <w:t>Display numerals in purposeful contexts,</w:t>
            </w:r>
            <w:r w:rsidRPr="00DD23B5">
              <w:rPr>
                <w:rFonts w:ascii="Myriad Pro" w:hAnsi="Myriad Pro"/>
                <w:i/>
                <w:sz w:val="20"/>
                <w:szCs w:val="20"/>
              </w:rPr>
              <w:t xml:space="preserve"> </w:t>
            </w:r>
          </w:p>
          <w:p w:rsidR="00DD23B5" w:rsidRPr="00DD23B5" w:rsidRDefault="00DD23B5" w:rsidP="00DD23B5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DD23B5">
              <w:rPr>
                <w:rFonts w:ascii="Myriad Pro" w:hAnsi="Myriad Pro"/>
                <w:i/>
                <w:sz w:val="20"/>
                <w:szCs w:val="20"/>
              </w:rPr>
              <w:t>(</w:t>
            </w:r>
            <w:proofErr w:type="gramStart"/>
            <w:r w:rsidRPr="00DD23B5">
              <w:rPr>
                <w:rFonts w:ascii="Myriad Pro" w:hAnsi="Myriad Pro"/>
                <w:i/>
                <w:sz w:val="20"/>
                <w:szCs w:val="20"/>
              </w:rPr>
              <w:t>e.g</w:t>
            </w:r>
            <w:proofErr w:type="gramEnd"/>
            <w:r w:rsidRPr="00DD23B5">
              <w:rPr>
                <w:rFonts w:ascii="Myriad Pro" w:hAnsi="Myriad Pro"/>
                <w:i/>
                <w:sz w:val="20"/>
                <w:szCs w:val="20"/>
              </w:rPr>
              <w:t>. a sign showing how many can play in an area).</w:t>
            </w:r>
          </w:p>
          <w:p w:rsidR="00DD23B5" w:rsidRPr="00DD23B5" w:rsidRDefault="00DD23B5" w:rsidP="00DD23B5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sz w:val="20"/>
                <w:szCs w:val="20"/>
              </w:rPr>
              <w:t>Make tactile numeral cards made from sand paper, velvet or string.</w:t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sz w:val="20"/>
                <w:szCs w:val="20"/>
              </w:rPr>
              <w:t>Create opportunities for children to experiment with a number of objects, written numeral and written number word and being able to match them together.</w:t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83168" behindDoc="0" locked="0" layoutInCell="1" allowOverlap="1" wp14:anchorId="5ED19DC6" wp14:editId="2A9EB0B6">
                  <wp:simplePos x="0" y="0"/>
                  <wp:positionH relativeFrom="column">
                    <wp:posOffset>794830</wp:posOffset>
                  </wp:positionH>
                  <wp:positionV relativeFrom="paragraph">
                    <wp:posOffset>95250</wp:posOffset>
                  </wp:positionV>
                  <wp:extent cx="1143000" cy="850900"/>
                  <wp:effectExtent l="19050" t="19050" r="19050" b="2540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509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DD23B5">
              <w:rPr>
                <w:rFonts w:ascii="Myriad Pro" w:hAnsi="Myriad Pro"/>
                <w:sz w:val="20"/>
                <w:szCs w:val="20"/>
              </w:rPr>
              <w:t xml:space="preserve">Make books about numbers that have meaning, </w:t>
            </w:r>
            <w:r w:rsidRPr="00DD23B5">
              <w:rPr>
                <w:rFonts w:ascii="Myriad Pro" w:hAnsi="Myriad Pro"/>
                <w:i/>
                <w:sz w:val="20"/>
                <w:szCs w:val="20"/>
              </w:rPr>
              <w:t>(e.g. favourite numbers, birth dates, telephone numbers).</w:t>
            </w:r>
          </w:p>
          <w:p w:rsidR="00DD23B5" w:rsidRPr="00DD23B5" w:rsidRDefault="00DD23B5" w:rsidP="00DD23B5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sz w:val="20"/>
                <w:szCs w:val="20"/>
              </w:rPr>
              <w:t>Model and encourage standard notation of recording where appropriate.</w:t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sz w:val="20"/>
                <w:szCs w:val="20"/>
              </w:rPr>
              <w:t>Use 100 square to show number patterns, including in the outdoor environment.</w:t>
            </w:r>
          </w:p>
          <w:p w:rsidR="00DD23B5" w:rsidRPr="00DD23B5" w:rsidRDefault="00916BF0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72928" behindDoc="0" locked="0" layoutInCell="1" allowOverlap="1" wp14:anchorId="2E45F67A" wp14:editId="4D0D6BEE">
                  <wp:simplePos x="0" y="0"/>
                  <wp:positionH relativeFrom="column">
                    <wp:posOffset>1651445</wp:posOffset>
                  </wp:positionH>
                  <wp:positionV relativeFrom="paragraph">
                    <wp:posOffset>38100</wp:posOffset>
                  </wp:positionV>
                  <wp:extent cx="866775" cy="856615"/>
                  <wp:effectExtent l="19050" t="19050" r="28575" b="19685"/>
                  <wp:wrapNone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5661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78048" behindDoc="0" locked="0" layoutInCell="1" allowOverlap="1" wp14:anchorId="16F2597D" wp14:editId="6A5FC395">
                  <wp:simplePos x="0" y="0"/>
                  <wp:positionH relativeFrom="column">
                    <wp:posOffset>-3991</wp:posOffset>
                  </wp:positionH>
                  <wp:positionV relativeFrom="paragraph">
                    <wp:posOffset>9723</wp:posOffset>
                  </wp:positionV>
                  <wp:extent cx="1505138" cy="522514"/>
                  <wp:effectExtent l="19050" t="19050" r="19050" b="11430"/>
                  <wp:wrapNone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805" cy="526217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77024" behindDoc="0" locked="0" layoutInCell="1" allowOverlap="1" wp14:anchorId="6D5286E7" wp14:editId="120E42D5">
                  <wp:simplePos x="0" y="0"/>
                  <wp:positionH relativeFrom="column">
                    <wp:posOffset>2026095</wp:posOffset>
                  </wp:positionH>
                  <wp:positionV relativeFrom="paragraph">
                    <wp:posOffset>379730</wp:posOffset>
                  </wp:positionV>
                  <wp:extent cx="510639" cy="736417"/>
                  <wp:effectExtent l="19050" t="19050" r="22860" b="26035"/>
                  <wp:wrapNone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639" cy="736417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23B5">
              <w:rPr>
                <w:rFonts w:ascii="Myriad Pro" w:hAnsi="Myriad Pro"/>
                <w:sz w:val="20"/>
                <w:szCs w:val="20"/>
              </w:rPr>
              <w:t>A range of different number tracks for reference and in play, including in the outdoor environment.</w:t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73952" behindDoc="0" locked="0" layoutInCell="1" allowOverlap="1" wp14:anchorId="4826A30B" wp14:editId="0D49C9A5">
                  <wp:simplePos x="0" y="0"/>
                  <wp:positionH relativeFrom="column">
                    <wp:posOffset>447270</wp:posOffset>
                  </wp:positionH>
                  <wp:positionV relativeFrom="paragraph">
                    <wp:posOffset>108436</wp:posOffset>
                  </wp:positionV>
                  <wp:extent cx="1460665" cy="233539"/>
                  <wp:effectExtent l="19050" t="19050" r="25400" b="14605"/>
                  <wp:wrapNone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377" cy="240208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23B5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74976" behindDoc="0" locked="0" layoutInCell="1" allowOverlap="1" wp14:anchorId="62C980F4" wp14:editId="6764EB74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34290</wp:posOffset>
                  </wp:positionV>
                  <wp:extent cx="255905" cy="738505"/>
                  <wp:effectExtent l="19050" t="19050" r="10795" b="23495"/>
                  <wp:wrapNone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73850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sz w:val="20"/>
                <w:szCs w:val="20"/>
              </w:rPr>
              <w:lastRenderedPageBreak/>
              <w:t xml:space="preserve">Play games which involve counting, </w:t>
            </w:r>
          </w:p>
          <w:p w:rsidR="00DD23B5" w:rsidRPr="00DD23B5" w:rsidRDefault="00DD23B5" w:rsidP="00DD23B5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DD23B5">
              <w:rPr>
                <w:rFonts w:ascii="Myriad Pro" w:hAnsi="Myriad Pro"/>
                <w:sz w:val="20"/>
                <w:szCs w:val="20"/>
              </w:rPr>
              <w:t>(</w:t>
            </w:r>
            <w:proofErr w:type="gramStart"/>
            <w:r w:rsidRPr="00DD23B5">
              <w:rPr>
                <w:rFonts w:ascii="Myriad Pro" w:hAnsi="Myriad Pro"/>
                <w:i/>
                <w:sz w:val="20"/>
                <w:szCs w:val="20"/>
              </w:rPr>
              <w:t>e.g</w:t>
            </w:r>
            <w:proofErr w:type="gramEnd"/>
            <w:r w:rsidRPr="00DD23B5">
              <w:rPr>
                <w:rFonts w:ascii="Myriad Pro" w:hAnsi="Myriad Pro"/>
                <w:i/>
                <w:sz w:val="20"/>
                <w:szCs w:val="20"/>
              </w:rPr>
              <w:t>. hide and seek).</w:t>
            </w:r>
          </w:p>
          <w:p w:rsidR="00DD23B5" w:rsidRPr="00DD23B5" w:rsidRDefault="00DD23B5" w:rsidP="00DD23B5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sz w:val="20"/>
                <w:szCs w:val="20"/>
              </w:rPr>
              <w:t>Emphasise the empty set and introduce the concept of nothing or zero.</w:t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sz w:val="20"/>
                <w:szCs w:val="20"/>
              </w:rPr>
              <w:t>Use number vocabulary.</w:t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sz w:val="20"/>
                <w:szCs w:val="20"/>
              </w:rPr>
              <w:t>Ensure abstract numbers are linked to concrete resources and pictorial representations to scaffold and develop conceptual learning.</w:t>
            </w:r>
          </w:p>
          <w:p w:rsidR="00DD23B5" w:rsidRPr="00DD23B5" w:rsidRDefault="00DD23B5" w:rsidP="00DD23B5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sz w:val="20"/>
                <w:szCs w:val="20"/>
              </w:rPr>
              <w:t>Verbal counting of numbers.</w:t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  <w:r w:rsidRPr="00DD23B5">
              <w:rPr>
                <w:rFonts w:ascii="Myriad Pro" w:hAnsi="Myriad Pro"/>
                <w:sz w:val="20"/>
                <w:szCs w:val="20"/>
              </w:rPr>
              <w:t>Abstract numbers from 1 – 20 displayed in classroom environment and ‘areas’ to support with verbal counting alongside a pictorial representation of the quantity.</w:t>
            </w:r>
          </w:p>
          <w:p w:rsidR="00DD23B5" w:rsidRPr="00DD23B5" w:rsidRDefault="00DD23B5" w:rsidP="00DD23B5">
            <w:pPr>
              <w:rPr>
                <w:rFonts w:ascii="Myriad Pro" w:hAnsi="Myriad Pro"/>
                <w:sz w:val="20"/>
                <w:szCs w:val="20"/>
              </w:rPr>
            </w:pPr>
          </w:p>
          <w:p w:rsidR="00DD23B5" w:rsidRPr="00DD23B5" w:rsidRDefault="00DD23B5" w:rsidP="00DD23B5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DD23B5">
              <w:rPr>
                <w:rFonts w:ascii="Myriad Pro" w:hAnsi="Myriad Pro"/>
                <w:sz w:val="20"/>
                <w:szCs w:val="20"/>
              </w:rPr>
              <w:t xml:space="preserve">Link the teaching of </w:t>
            </w:r>
            <w:proofErr w:type="spellStart"/>
            <w:r w:rsidRPr="00DD23B5">
              <w:rPr>
                <w:rFonts w:ascii="Myriad Pro" w:hAnsi="Myriad Pro"/>
                <w:sz w:val="20"/>
                <w:szCs w:val="20"/>
              </w:rPr>
              <w:t>subitising</w:t>
            </w:r>
            <w:proofErr w:type="spellEnd"/>
            <w:r w:rsidRPr="00DD23B5">
              <w:rPr>
                <w:rFonts w:ascii="Myriad Pro" w:hAnsi="Myriad Pro"/>
                <w:sz w:val="20"/>
                <w:szCs w:val="20"/>
              </w:rPr>
              <w:t xml:space="preserve"> with the abstract numeral the picture represents.</w:t>
            </w:r>
          </w:p>
        </w:tc>
      </w:tr>
      <w:tr w:rsidR="00DD23B5" w:rsidRPr="00DD23B5" w:rsidTr="00227184">
        <w:trPr>
          <w:trHeight w:val="332"/>
        </w:trPr>
        <w:tc>
          <w:tcPr>
            <w:tcW w:w="1993" w:type="pct"/>
            <w:vMerge/>
          </w:tcPr>
          <w:p w:rsidR="00DD23B5" w:rsidRPr="00DD23B5" w:rsidRDefault="00DD23B5" w:rsidP="00DD23B5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1575" w:type="pct"/>
            <w:vMerge/>
          </w:tcPr>
          <w:p w:rsidR="00DD23B5" w:rsidRPr="00DD23B5" w:rsidRDefault="00DD23B5" w:rsidP="00DD23B5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1432" w:type="pct"/>
            <w:vMerge/>
          </w:tcPr>
          <w:p w:rsidR="00DD23B5" w:rsidRPr="00DD23B5" w:rsidRDefault="00DD23B5" w:rsidP="00DD23B5">
            <w:pPr>
              <w:rPr>
                <w:rFonts w:ascii="Myriad Pro" w:hAnsi="Myriad Pro"/>
                <w:sz w:val="24"/>
                <w:szCs w:val="24"/>
              </w:rPr>
            </w:pPr>
          </w:p>
        </w:tc>
      </w:tr>
      <w:tr w:rsidR="00DD23B5" w:rsidRPr="00DD23B5" w:rsidTr="00227184">
        <w:trPr>
          <w:trHeight w:val="288"/>
        </w:trPr>
        <w:tc>
          <w:tcPr>
            <w:tcW w:w="1993" w:type="pct"/>
            <w:vMerge/>
          </w:tcPr>
          <w:p w:rsidR="00DD23B5" w:rsidRPr="00DD23B5" w:rsidRDefault="00DD23B5" w:rsidP="00DD23B5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1575" w:type="pct"/>
            <w:vMerge/>
          </w:tcPr>
          <w:p w:rsidR="00DD23B5" w:rsidRPr="00DD23B5" w:rsidRDefault="00DD23B5" w:rsidP="00DD23B5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1432" w:type="pct"/>
            <w:vMerge/>
          </w:tcPr>
          <w:p w:rsidR="00DD23B5" w:rsidRPr="00DD23B5" w:rsidRDefault="00DD23B5" w:rsidP="00DD23B5">
            <w:pPr>
              <w:rPr>
                <w:rFonts w:ascii="Myriad Pro" w:hAnsi="Myriad Pro"/>
                <w:sz w:val="24"/>
                <w:szCs w:val="24"/>
              </w:rPr>
            </w:pPr>
          </w:p>
        </w:tc>
      </w:tr>
      <w:tr w:rsidR="00DD23B5" w:rsidRPr="00DD23B5" w:rsidTr="00227184">
        <w:trPr>
          <w:trHeight w:val="288"/>
        </w:trPr>
        <w:tc>
          <w:tcPr>
            <w:tcW w:w="1993" w:type="pct"/>
            <w:vMerge/>
          </w:tcPr>
          <w:p w:rsidR="00DD23B5" w:rsidRPr="00DD23B5" w:rsidRDefault="00DD23B5" w:rsidP="00DD23B5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1575" w:type="pct"/>
            <w:vMerge/>
          </w:tcPr>
          <w:p w:rsidR="00DD23B5" w:rsidRPr="00DD23B5" w:rsidRDefault="00DD23B5" w:rsidP="00DD23B5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1432" w:type="pct"/>
            <w:vMerge/>
          </w:tcPr>
          <w:p w:rsidR="00DD23B5" w:rsidRPr="00DD23B5" w:rsidRDefault="00DD23B5" w:rsidP="00DD23B5">
            <w:pPr>
              <w:rPr>
                <w:rFonts w:ascii="Myriad Pro" w:hAnsi="Myriad Pro"/>
                <w:sz w:val="24"/>
                <w:szCs w:val="24"/>
              </w:rPr>
            </w:pPr>
          </w:p>
        </w:tc>
      </w:tr>
      <w:tr w:rsidR="00DD23B5" w:rsidRPr="00DD23B5" w:rsidTr="00227184">
        <w:trPr>
          <w:trHeight w:val="288"/>
        </w:trPr>
        <w:tc>
          <w:tcPr>
            <w:tcW w:w="1993" w:type="pct"/>
            <w:vMerge/>
          </w:tcPr>
          <w:p w:rsidR="00DD23B5" w:rsidRPr="00DD23B5" w:rsidRDefault="00DD23B5" w:rsidP="00DD23B5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1575" w:type="pct"/>
            <w:vMerge/>
          </w:tcPr>
          <w:p w:rsidR="00DD23B5" w:rsidRPr="00DD23B5" w:rsidRDefault="00DD23B5" w:rsidP="00DD23B5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1432" w:type="pct"/>
            <w:vMerge/>
          </w:tcPr>
          <w:p w:rsidR="00DD23B5" w:rsidRPr="00DD23B5" w:rsidRDefault="00DD23B5" w:rsidP="00DD23B5">
            <w:pPr>
              <w:rPr>
                <w:rFonts w:ascii="Myriad Pro" w:hAnsi="Myriad Pro"/>
                <w:sz w:val="24"/>
                <w:szCs w:val="24"/>
              </w:rPr>
            </w:pPr>
          </w:p>
        </w:tc>
      </w:tr>
      <w:tr w:rsidR="00DD23B5" w:rsidRPr="00DD23B5" w:rsidTr="00227184">
        <w:trPr>
          <w:trHeight w:val="288"/>
        </w:trPr>
        <w:tc>
          <w:tcPr>
            <w:tcW w:w="1993" w:type="pct"/>
            <w:vMerge/>
          </w:tcPr>
          <w:p w:rsidR="00DD23B5" w:rsidRPr="00DD23B5" w:rsidRDefault="00DD23B5" w:rsidP="00DD23B5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1575" w:type="pct"/>
            <w:vMerge/>
          </w:tcPr>
          <w:p w:rsidR="00DD23B5" w:rsidRPr="00DD23B5" w:rsidRDefault="00DD23B5" w:rsidP="00DD23B5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1432" w:type="pct"/>
            <w:vMerge/>
          </w:tcPr>
          <w:p w:rsidR="00DD23B5" w:rsidRPr="00DD23B5" w:rsidRDefault="00DD23B5" w:rsidP="00DD23B5">
            <w:pPr>
              <w:rPr>
                <w:rFonts w:ascii="Myriad Pro" w:hAnsi="Myriad Pro"/>
                <w:sz w:val="24"/>
                <w:szCs w:val="24"/>
              </w:rPr>
            </w:pPr>
          </w:p>
        </w:tc>
      </w:tr>
      <w:tr w:rsidR="00DD23B5" w:rsidRPr="00DD23B5" w:rsidTr="00227184">
        <w:trPr>
          <w:trHeight w:val="288"/>
        </w:trPr>
        <w:tc>
          <w:tcPr>
            <w:tcW w:w="1993" w:type="pct"/>
            <w:vMerge/>
          </w:tcPr>
          <w:p w:rsidR="00DD23B5" w:rsidRPr="00DD23B5" w:rsidRDefault="00DD23B5" w:rsidP="00DD23B5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1575" w:type="pct"/>
            <w:vMerge/>
          </w:tcPr>
          <w:p w:rsidR="00DD23B5" w:rsidRPr="00DD23B5" w:rsidRDefault="00DD23B5" w:rsidP="00DD23B5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1432" w:type="pct"/>
            <w:vMerge/>
          </w:tcPr>
          <w:p w:rsidR="00DD23B5" w:rsidRPr="00DD23B5" w:rsidRDefault="00DD23B5" w:rsidP="00DD23B5">
            <w:pPr>
              <w:rPr>
                <w:rFonts w:ascii="Myriad Pro" w:hAnsi="Myriad Pro"/>
                <w:sz w:val="24"/>
                <w:szCs w:val="24"/>
              </w:rPr>
            </w:pPr>
          </w:p>
        </w:tc>
      </w:tr>
      <w:tr w:rsidR="00DD23B5" w:rsidRPr="00DD23B5" w:rsidTr="00227184">
        <w:trPr>
          <w:trHeight w:val="288"/>
        </w:trPr>
        <w:tc>
          <w:tcPr>
            <w:tcW w:w="1993" w:type="pct"/>
            <w:vMerge/>
          </w:tcPr>
          <w:p w:rsidR="00DD23B5" w:rsidRPr="00DD23B5" w:rsidRDefault="00DD23B5" w:rsidP="00DD23B5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1575" w:type="pct"/>
            <w:vMerge/>
          </w:tcPr>
          <w:p w:rsidR="00DD23B5" w:rsidRPr="00DD23B5" w:rsidRDefault="00DD23B5" w:rsidP="00DD23B5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1432" w:type="pct"/>
            <w:vMerge/>
          </w:tcPr>
          <w:p w:rsidR="00DD23B5" w:rsidRPr="00DD23B5" w:rsidRDefault="00DD23B5" w:rsidP="00DD23B5">
            <w:pPr>
              <w:rPr>
                <w:rFonts w:ascii="Myriad Pro" w:hAnsi="Myriad Pro"/>
                <w:sz w:val="24"/>
                <w:szCs w:val="24"/>
              </w:rPr>
            </w:pPr>
          </w:p>
        </w:tc>
      </w:tr>
      <w:tr w:rsidR="00DD23B5" w:rsidRPr="00DD23B5" w:rsidTr="00227184">
        <w:trPr>
          <w:trHeight w:val="288"/>
        </w:trPr>
        <w:tc>
          <w:tcPr>
            <w:tcW w:w="1993" w:type="pct"/>
            <w:vMerge/>
          </w:tcPr>
          <w:p w:rsidR="00DD23B5" w:rsidRPr="00DD23B5" w:rsidRDefault="00DD23B5" w:rsidP="00DD23B5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1575" w:type="pct"/>
            <w:vMerge/>
          </w:tcPr>
          <w:p w:rsidR="00DD23B5" w:rsidRPr="00DD23B5" w:rsidRDefault="00DD23B5" w:rsidP="00DD23B5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1432" w:type="pct"/>
            <w:vMerge/>
          </w:tcPr>
          <w:p w:rsidR="00DD23B5" w:rsidRPr="00DD23B5" w:rsidRDefault="00DD23B5" w:rsidP="00DD23B5">
            <w:pPr>
              <w:rPr>
                <w:rFonts w:ascii="Myriad Pro" w:hAnsi="Myriad Pro"/>
                <w:sz w:val="24"/>
                <w:szCs w:val="24"/>
              </w:rPr>
            </w:pPr>
          </w:p>
        </w:tc>
      </w:tr>
      <w:tr w:rsidR="00DD23B5" w:rsidRPr="00DD23B5" w:rsidTr="00227184">
        <w:trPr>
          <w:trHeight w:val="288"/>
        </w:trPr>
        <w:tc>
          <w:tcPr>
            <w:tcW w:w="1993" w:type="pct"/>
            <w:vMerge/>
          </w:tcPr>
          <w:p w:rsidR="00DD23B5" w:rsidRPr="00DD23B5" w:rsidRDefault="00DD23B5" w:rsidP="00DD23B5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1575" w:type="pct"/>
            <w:vMerge/>
          </w:tcPr>
          <w:p w:rsidR="00DD23B5" w:rsidRPr="00DD23B5" w:rsidRDefault="00DD23B5" w:rsidP="00DD23B5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1432" w:type="pct"/>
            <w:vMerge/>
          </w:tcPr>
          <w:p w:rsidR="00DD23B5" w:rsidRPr="00DD23B5" w:rsidRDefault="00DD23B5" w:rsidP="00DD23B5">
            <w:pPr>
              <w:rPr>
                <w:rFonts w:ascii="Myriad Pro" w:hAnsi="Myriad Pro"/>
                <w:sz w:val="24"/>
                <w:szCs w:val="24"/>
              </w:rPr>
            </w:pPr>
          </w:p>
        </w:tc>
      </w:tr>
      <w:tr w:rsidR="00DD23B5" w:rsidRPr="00DD23B5" w:rsidTr="00227184">
        <w:trPr>
          <w:trHeight w:val="588"/>
        </w:trPr>
        <w:tc>
          <w:tcPr>
            <w:tcW w:w="1993" w:type="pct"/>
            <w:vMerge/>
          </w:tcPr>
          <w:p w:rsidR="00DD23B5" w:rsidRPr="00DD23B5" w:rsidRDefault="00DD23B5" w:rsidP="00DD23B5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1575" w:type="pct"/>
            <w:vMerge/>
          </w:tcPr>
          <w:p w:rsidR="00DD23B5" w:rsidRPr="00DD23B5" w:rsidRDefault="00DD23B5" w:rsidP="00DD23B5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1432" w:type="pct"/>
            <w:vMerge/>
          </w:tcPr>
          <w:p w:rsidR="00DD23B5" w:rsidRPr="00DD23B5" w:rsidRDefault="00DD23B5" w:rsidP="00DD23B5">
            <w:pPr>
              <w:rPr>
                <w:rFonts w:ascii="Myriad Pro" w:hAnsi="Myriad Pro"/>
                <w:sz w:val="24"/>
                <w:szCs w:val="24"/>
              </w:rPr>
            </w:pPr>
          </w:p>
        </w:tc>
      </w:tr>
      <w:tr w:rsidR="00DD23B5" w:rsidRPr="00DD23B5" w:rsidTr="00227184">
        <w:trPr>
          <w:trHeight w:val="288"/>
        </w:trPr>
        <w:tc>
          <w:tcPr>
            <w:tcW w:w="1993" w:type="pct"/>
            <w:vMerge/>
          </w:tcPr>
          <w:p w:rsidR="00DD23B5" w:rsidRPr="00DD23B5" w:rsidRDefault="00DD23B5" w:rsidP="00DD23B5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1575" w:type="pct"/>
            <w:vMerge/>
          </w:tcPr>
          <w:p w:rsidR="00DD23B5" w:rsidRPr="00DD23B5" w:rsidRDefault="00DD23B5" w:rsidP="00DD23B5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1432" w:type="pct"/>
            <w:vMerge/>
          </w:tcPr>
          <w:p w:rsidR="00DD23B5" w:rsidRPr="00DD23B5" w:rsidRDefault="00DD23B5" w:rsidP="00DD23B5">
            <w:pPr>
              <w:rPr>
                <w:rFonts w:ascii="Myriad Pro" w:hAnsi="Myriad Pro"/>
                <w:sz w:val="24"/>
                <w:szCs w:val="24"/>
              </w:rPr>
            </w:pPr>
          </w:p>
        </w:tc>
      </w:tr>
    </w:tbl>
    <w:p w:rsidR="00DD23B5" w:rsidRPr="00DD23B5" w:rsidRDefault="00DD23B5" w:rsidP="00DD23B5">
      <w:pPr>
        <w:autoSpaceDE w:val="0"/>
        <w:autoSpaceDN w:val="0"/>
        <w:adjustRightInd w:val="0"/>
        <w:rPr>
          <w:rFonts w:ascii="Myriad Pro" w:hAnsi="Myriad Pro" w:cstheme="minorHAnsi"/>
          <w:b/>
          <w:i/>
          <w:sz w:val="24"/>
          <w:szCs w:val="24"/>
        </w:rPr>
      </w:pPr>
    </w:p>
    <w:p w:rsidR="00486926" w:rsidRDefault="00D378CA" w:rsidP="00F97B5C">
      <w:pPr>
        <w:pStyle w:val="Pa15"/>
        <w:tabs>
          <w:tab w:val="left" w:pos="1620"/>
        </w:tabs>
        <w:spacing w:line="240" w:lineRule="auto"/>
        <w:rPr>
          <w:rFonts w:cstheme="minorHAnsi"/>
          <w:b/>
          <w:i/>
        </w:rPr>
      </w:pPr>
      <w:r>
        <w:rPr>
          <w:rFonts w:cstheme="minorHAnsi"/>
          <w:b/>
          <w:i/>
          <w:noProof/>
          <w:lang w:eastAsia="en-GB"/>
        </w:rPr>
        <w:lastRenderedPageBreak/>
        <w:drawing>
          <wp:anchor distT="0" distB="0" distL="114300" distR="114300" simplePos="0" relativeHeight="251831296" behindDoc="0" locked="0" layoutInCell="1" allowOverlap="1" wp14:anchorId="0CBEFA4A" wp14:editId="159491B9">
            <wp:simplePos x="0" y="0"/>
            <wp:positionH relativeFrom="column">
              <wp:posOffset>8559979</wp:posOffset>
            </wp:positionH>
            <wp:positionV relativeFrom="paragraph">
              <wp:posOffset>-968573</wp:posOffset>
            </wp:positionV>
            <wp:extent cx="706873" cy="700644"/>
            <wp:effectExtent l="0" t="0" r="0" b="4445"/>
            <wp:wrapNone/>
            <wp:docPr id="83" name="Picture 83" descr="Millhil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llhill Log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73" cy="700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4AE">
        <w:rPr>
          <w:rFonts w:cstheme="minorHAnsi"/>
          <w:b/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FA71974" wp14:editId="488880A2">
                <wp:simplePos x="0" y="0"/>
                <wp:positionH relativeFrom="column">
                  <wp:posOffset>-67310</wp:posOffset>
                </wp:positionH>
                <wp:positionV relativeFrom="paragraph">
                  <wp:posOffset>-209550</wp:posOffset>
                </wp:positionV>
                <wp:extent cx="9333865" cy="771525"/>
                <wp:effectExtent l="0" t="0" r="19685" b="28575"/>
                <wp:wrapTight wrapText="bothSides">
                  <wp:wrapPolygon edited="0">
                    <wp:start x="0" y="0"/>
                    <wp:lineTo x="0" y="21867"/>
                    <wp:lineTo x="21601" y="21867"/>
                    <wp:lineTo x="21601" y="0"/>
                    <wp:lineTo x="0" y="0"/>
                  </wp:wrapPolygon>
                </wp:wrapTight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3865" cy="77152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78CA" w:rsidRDefault="00DD23B5" w:rsidP="00DD23B5">
                            <w:pPr>
                              <w:rPr>
                                <w:rFonts w:ascii="Berlin Sans FB" w:hAnsi="Berlin Sans FB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 xml:space="preserve">Mill Hill’s Maths Calculation Policy – </w:t>
                            </w:r>
                            <w:proofErr w:type="gramStart"/>
                            <w:r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>Reception  -</w:t>
                            </w:r>
                            <w:proofErr w:type="gramEnd"/>
                            <w:r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Berlin Sans FB" w:hAnsi="Berlin Sans FB"/>
                                <w:b/>
                                <w:sz w:val="44"/>
                                <w:szCs w:val="44"/>
                              </w:rPr>
                              <w:t xml:space="preserve"> Calculating</w:t>
                            </w:r>
                            <w:r w:rsidR="009634AE">
                              <w:rPr>
                                <w:rFonts w:ascii="Berlin Sans FB" w:hAnsi="Berlin Sans FB"/>
                                <w:b/>
                                <w:sz w:val="44"/>
                                <w:szCs w:val="44"/>
                              </w:rPr>
                              <w:t xml:space="preserve"> / </w:t>
                            </w:r>
                          </w:p>
                          <w:p w:rsidR="00DD23B5" w:rsidRPr="00BC3DA9" w:rsidRDefault="009634AE" w:rsidP="00DD23B5">
                            <w:pPr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b/>
                                <w:sz w:val="44"/>
                                <w:szCs w:val="44"/>
                              </w:rPr>
                              <w:t>Addition &amp;</w:t>
                            </w:r>
                            <w:r w:rsidR="00DD23B5">
                              <w:rPr>
                                <w:rFonts w:ascii="Berlin Sans FB" w:hAnsi="Berlin Sans FB"/>
                                <w:b/>
                                <w:sz w:val="44"/>
                                <w:szCs w:val="44"/>
                              </w:rPr>
                              <w:t xml:space="preserve"> Subtraction</w:t>
                            </w:r>
                          </w:p>
                          <w:p w:rsidR="00DD23B5" w:rsidRDefault="00DD23B5" w:rsidP="00DD23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29" type="#_x0000_t202" style="position:absolute;margin-left:-5.3pt;margin-top:-16.5pt;width:734.95pt;height:60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e5TLwIAAFkEAAAOAAAAZHJzL2Uyb0RvYy54bWysVNuO2yAQfa/Uf0C8N851k7XirLbZpqq0&#10;vUi7/QCMsY0KDAUSO/36DjhJs+1Dpap+QAwDZ2bOmfH6rteKHITzEkxBJ6MxJcJwqKRpCvr1efdm&#10;RYkPzFRMgREFPQpP7zavX607m4sptKAq4QiCGJ93tqBtCDbPMs9boZkfgRUGnTU4zQKarskqxzpE&#10;1yqbjsc3WQeusg648B5PHwYn3ST8uhY8fK5rLwJRBcXcQlpdWsu4Zps1yxvHbCv5KQ32D1loJg0G&#10;vUA9sMDI3sk/oLTkDjzUYcRBZ1DXkotUA1YzGf9WzVPLrEi1IDneXmjy/w+Wfzp8cURWBV0uKTFM&#10;o0bPog/kLfQEj5Cfzvocrz1ZvBh6PEedU63ePgL/5omBbctMI+6dg64VrML8JvFldvV0wPERpOw+&#10;QoVx2D5AAuprpyN5SAdBdNTpeNEm5sLx8HY2m61uFpRw9C2Xk8V0kUKw/PzaOh/eC9AkbgrqUPuE&#10;zg6PPsRsWH6+EoN5ULLaSaWS4Zpyqxw5sNgn+O12J/QX15QhHaYSY/8dYpy6C6O+gNAyYMMrqQu6&#10;ioFOLRhpe2eq1I6BSTXs8bEyJx4jdQOJoS/7JNnsLE8J1RGJdTD0N84jblpwPyjpsLcL6r/vmROU&#10;qA8GxbmdzOdxGJIxXyynaLhrT3ntYYYjVEEDJcN2G4YB2lsnmxYjDe1g4B4FrWXiOio/ZHVKH/s3&#10;SXCatTgg13a69euPsPkJAAD//wMAUEsDBBQABgAIAAAAIQDABYcw3wAAAAsBAAAPAAAAZHJzL2Rv&#10;d25yZXYueG1sTI+xboMwEIb3Sn0H6yp1S0xKExmCiRAVU7uUdunm4CugYBthB+jb9zK1253u03/f&#10;n51WM7AZJ987K2G3jYChbZzubSvh86PaCGA+KKvV4CxK+EEPp/z+LlOpdot9x7kOLaMQ61MloQth&#10;TDn3TYdG+a0b0dLt201GBVqnlutJLRRuBv4URQduVG/pQ6dGLDtsLvXVSEiEeJmLolj65a2sv0pT&#10;Ja+8kvLxYS2OwAKu4Q+Gmz6pQ05OZ3e12rNBwmYXHQilIY6p1I143icxsLMEIfbA84z/75D/AgAA&#10;//8DAFBLAQItABQABgAIAAAAIQC2gziS/gAAAOEBAAATAAAAAAAAAAAAAAAAAAAAAABbQ29udGVu&#10;dF9UeXBlc10ueG1sUEsBAi0AFAAGAAgAAAAhADj9If/WAAAAlAEAAAsAAAAAAAAAAAAAAAAALwEA&#10;AF9yZWxzLy5yZWxzUEsBAi0AFAAGAAgAAAAhAL2F7lMvAgAAWQQAAA4AAAAAAAAAAAAAAAAALgIA&#10;AGRycy9lMm9Eb2MueG1sUEsBAi0AFAAGAAgAAAAhAMAFhzDfAAAACwEAAA8AAAAAAAAAAAAAAAAA&#10;iQQAAGRycy9kb3ducmV2LnhtbFBLBQYAAAAABAAEAPMAAACVBQAAAAA=&#10;" fillcolor="blue">
                <v:textbox>
                  <w:txbxContent>
                    <w:p w:rsidR="00D378CA" w:rsidRDefault="00DD23B5" w:rsidP="00DD23B5">
                      <w:pPr>
                        <w:rPr>
                          <w:rFonts w:ascii="Berlin Sans FB" w:hAnsi="Berlin Sans FB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Berlin Sans FB" w:hAnsi="Berlin Sans FB"/>
                          <w:sz w:val="44"/>
                          <w:szCs w:val="44"/>
                        </w:rPr>
                        <w:t xml:space="preserve">Mill Hill’s Maths Calculation Policy – </w:t>
                      </w:r>
                      <w:proofErr w:type="gramStart"/>
                      <w:r>
                        <w:rPr>
                          <w:rFonts w:ascii="Berlin Sans FB" w:hAnsi="Berlin Sans FB"/>
                          <w:sz w:val="44"/>
                          <w:szCs w:val="44"/>
                        </w:rPr>
                        <w:t>Reception  -</w:t>
                      </w:r>
                      <w:proofErr w:type="gramEnd"/>
                      <w:r>
                        <w:rPr>
                          <w:rFonts w:ascii="Berlin Sans FB" w:hAnsi="Berlin Sans FB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Berlin Sans FB" w:hAnsi="Berlin Sans FB"/>
                          <w:b/>
                          <w:sz w:val="44"/>
                          <w:szCs w:val="44"/>
                        </w:rPr>
                        <w:t xml:space="preserve"> Calculating</w:t>
                      </w:r>
                      <w:r w:rsidR="009634AE">
                        <w:rPr>
                          <w:rFonts w:ascii="Berlin Sans FB" w:hAnsi="Berlin Sans FB"/>
                          <w:b/>
                          <w:sz w:val="44"/>
                          <w:szCs w:val="44"/>
                        </w:rPr>
                        <w:t xml:space="preserve"> / </w:t>
                      </w:r>
                    </w:p>
                    <w:p w:rsidR="00DD23B5" w:rsidRPr="00BC3DA9" w:rsidRDefault="009634AE" w:rsidP="00DD23B5">
                      <w:pPr>
                        <w:rPr>
                          <w:rFonts w:ascii="Berlin Sans FB" w:hAnsi="Berlin Sans FB"/>
                          <w:sz w:val="44"/>
                          <w:szCs w:val="44"/>
                        </w:rPr>
                      </w:pPr>
                      <w:r>
                        <w:rPr>
                          <w:rFonts w:ascii="Berlin Sans FB" w:hAnsi="Berlin Sans FB"/>
                          <w:b/>
                          <w:sz w:val="44"/>
                          <w:szCs w:val="44"/>
                        </w:rPr>
                        <w:t>Addition &amp;</w:t>
                      </w:r>
                      <w:r w:rsidR="00DD23B5">
                        <w:rPr>
                          <w:rFonts w:ascii="Berlin Sans FB" w:hAnsi="Berlin Sans FB"/>
                          <w:b/>
                          <w:sz w:val="44"/>
                          <w:szCs w:val="44"/>
                        </w:rPr>
                        <w:t xml:space="preserve"> Subtraction</w:t>
                      </w:r>
                    </w:p>
                    <w:p w:rsidR="00DD23B5" w:rsidRDefault="00DD23B5" w:rsidP="00DD23B5"/>
                  </w:txbxContent>
                </v:textbox>
                <w10:wrap type="tight"/>
              </v:shape>
            </w:pict>
          </mc:Fallback>
        </mc:AlternateContent>
      </w:r>
    </w:p>
    <w:p w:rsidR="00E54859" w:rsidRPr="00F37BE9" w:rsidRDefault="00E54859" w:rsidP="00E54859">
      <w:pPr>
        <w:pStyle w:val="Pa15"/>
        <w:spacing w:line="240" w:lineRule="auto"/>
        <w:rPr>
          <w:b/>
        </w:rPr>
      </w:pPr>
      <w:r w:rsidRPr="00F37BE9">
        <w:rPr>
          <w:rFonts w:cstheme="minorHAnsi"/>
          <w:b/>
          <w:i/>
        </w:rPr>
        <w:t>40-60+ months:  Calculating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18"/>
        <w:gridCol w:w="2118"/>
        <w:gridCol w:w="2112"/>
        <w:gridCol w:w="2112"/>
        <w:gridCol w:w="2112"/>
        <w:gridCol w:w="2111"/>
        <w:gridCol w:w="2103"/>
      </w:tblGrid>
      <w:tr w:rsidR="00E54859" w:rsidRPr="00F37BE9" w:rsidTr="001F32D6">
        <w:tc>
          <w:tcPr>
            <w:tcW w:w="716" w:type="pct"/>
          </w:tcPr>
          <w:p w:rsidR="00E54859" w:rsidRPr="00F37BE9" w:rsidRDefault="00E54859" w:rsidP="001F32D6">
            <w:pPr>
              <w:pStyle w:val="Pa15"/>
              <w:numPr>
                <w:ilvl w:val="0"/>
                <w:numId w:val="1"/>
              </w:numPr>
              <w:rPr>
                <w:rFonts w:cs="Myriad Pro"/>
                <w:color w:val="000000"/>
              </w:rPr>
            </w:pPr>
            <w:r w:rsidRPr="00F37BE9">
              <w:rPr>
                <w:rFonts w:cs="Myriad Pro"/>
                <w:color w:val="000000"/>
              </w:rPr>
              <w:t>Use the language of ‘more’ and ‘fewer’ to compare two sets of objects.</w:t>
            </w:r>
          </w:p>
        </w:tc>
        <w:tc>
          <w:tcPr>
            <w:tcW w:w="716" w:type="pct"/>
          </w:tcPr>
          <w:p w:rsidR="00E54859" w:rsidRPr="00F37BE9" w:rsidRDefault="00E54859" w:rsidP="001F32D6">
            <w:pPr>
              <w:pStyle w:val="Pa15"/>
              <w:numPr>
                <w:ilvl w:val="0"/>
                <w:numId w:val="1"/>
              </w:numPr>
              <w:rPr>
                <w:rFonts w:cs="Myriad Pro"/>
                <w:color w:val="000000"/>
              </w:rPr>
            </w:pPr>
            <w:r w:rsidRPr="00F37BE9">
              <w:rPr>
                <w:rFonts w:cs="Myriad Pro"/>
                <w:color w:val="000000"/>
              </w:rPr>
              <w:t xml:space="preserve">Find the total number of items in two groups by counting all of them </w:t>
            </w:r>
          </w:p>
          <w:p w:rsidR="00E54859" w:rsidRPr="00F37BE9" w:rsidRDefault="00E54859" w:rsidP="001F32D6">
            <w:pPr>
              <w:pStyle w:val="Pa15"/>
              <w:numPr>
                <w:ilvl w:val="0"/>
                <w:numId w:val="1"/>
              </w:numPr>
              <w:rPr>
                <w:rFonts w:cs="Myriad Pro"/>
                <w:color w:val="000000"/>
              </w:rPr>
            </w:pPr>
          </w:p>
          <w:p w:rsidR="00E54859" w:rsidRPr="00F37BE9" w:rsidRDefault="00E54859" w:rsidP="001F32D6">
            <w:pPr>
              <w:pStyle w:val="Pa15"/>
              <w:rPr>
                <w:rFonts w:cs="Myriad Pro"/>
                <w:color w:val="000000"/>
              </w:rPr>
            </w:pPr>
            <w:r w:rsidRPr="00F37BE9">
              <w:rPr>
                <w:rFonts w:cs="Myriad Pro"/>
                <w:b/>
                <w:i/>
                <w:color w:val="000000"/>
              </w:rPr>
              <w:t>AUGMENTATION</w:t>
            </w:r>
          </w:p>
        </w:tc>
        <w:tc>
          <w:tcPr>
            <w:tcW w:w="714" w:type="pct"/>
          </w:tcPr>
          <w:p w:rsidR="00E54859" w:rsidRPr="00F37BE9" w:rsidRDefault="00E54859" w:rsidP="001F32D6">
            <w:pPr>
              <w:pStyle w:val="Pa15"/>
              <w:numPr>
                <w:ilvl w:val="0"/>
                <w:numId w:val="1"/>
              </w:numPr>
              <w:rPr>
                <w:rFonts w:cs="Myriad Pro"/>
                <w:color w:val="000000"/>
              </w:rPr>
            </w:pPr>
            <w:r w:rsidRPr="00F37BE9">
              <w:rPr>
                <w:rFonts w:cs="Myriad Pro"/>
                <w:color w:val="000000"/>
              </w:rPr>
              <w:t xml:space="preserve">Find one more or one less from a group of </w:t>
            </w:r>
            <w:r w:rsidRPr="00F37BE9">
              <w:rPr>
                <w:rFonts w:cs="Myriad Pro"/>
                <w:b/>
                <w:i/>
                <w:color w:val="000000"/>
              </w:rPr>
              <w:t xml:space="preserve">up to </w:t>
            </w:r>
            <w:r w:rsidR="00843A6B" w:rsidRPr="00F37BE9">
              <w:rPr>
                <w:rFonts w:cs="Myriad Pro"/>
                <w:b/>
                <w:i/>
                <w:color w:val="000000"/>
              </w:rPr>
              <w:t xml:space="preserve">5 </w:t>
            </w:r>
            <w:r w:rsidRPr="00F37BE9">
              <w:rPr>
                <w:rFonts w:cs="Myriad Pro"/>
                <w:color w:val="000000"/>
              </w:rPr>
              <w:t>objects.</w:t>
            </w:r>
          </w:p>
          <w:p w:rsidR="00E54859" w:rsidRPr="00F37BE9" w:rsidRDefault="00E54859" w:rsidP="001F32D6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714" w:type="pct"/>
          </w:tcPr>
          <w:p w:rsidR="00E54859" w:rsidRPr="00F37BE9" w:rsidRDefault="00E54859" w:rsidP="00843A6B">
            <w:pPr>
              <w:pStyle w:val="Pa15"/>
              <w:numPr>
                <w:ilvl w:val="0"/>
                <w:numId w:val="1"/>
              </w:numPr>
              <w:rPr>
                <w:rFonts w:cs="Myriad Pro"/>
                <w:color w:val="000000"/>
              </w:rPr>
            </w:pPr>
            <w:r w:rsidRPr="00F37BE9">
              <w:rPr>
                <w:rFonts w:cs="Myriad Pro"/>
                <w:color w:val="000000"/>
              </w:rPr>
              <w:t xml:space="preserve">Find one more or one less from a group of </w:t>
            </w:r>
            <w:r w:rsidRPr="00F37BE9">
              <w:rPr>
                <w:rFonts w:cs="Myriad Pro"/>
                <w:b/>
                <w:i/>
                <w:color w:val="000000"/>
              </w:rPr>
              <w:t xml:space="preserve">up to </w:t>
            </w:r>
            <w:r w:rsidR="00843A6B" w:rsidRPr="00F37BE9">
              <w:rPr>
                <w:rFonts w:cs="Myriad Pro"/>
                <w:b/>
                <w:i/>
                <w:color w:val="000000"/>
              </w:rPr>
              <w:t>10</w:t>
            </w:r>
            <w:r w:rsidRPr="00F37BE9">
              <w:rPr>
                <w:rFonts w:cs="Myriad Pro"/>
                <w:color w:val="000000"/>
              </w:rPr>
              <w:t xml:space="preserve"> objects.</w:t>
            </w:r>
          </w:p>
        </w:tc>
        <w:tc>
          <w:tcPr>
            <w:tcW w:w="714" w:type="pct"/>
          </w:tcPr>
          <w:p w:rsidR="00E54859" w:rsidRPr="00F37BE9" w:rsidRDefault="00E54859" w:rsidP="001F32D6">
            <w:pPr>
              <w:pStyle w:val="Pa15"/>
              <w:numPr>
                <w:ilvl w:val="0"/>
                <w:numId w:val="1"/>
              </w:numPr>
              <w:rPr>
                <w:rFonts w:cs="Myriad Pro"/>
                <w:color w:val="000000"/>
              </w:rPr>
            </w:pPr>
            <w:r w:rsidRPr="00F37BE9">
              <w:rPr>
                <w:rFonts w:cs="Myriad Pro"/>
                <w:color w:val="000000"/>
              </w:rPr>
              <w:t xml:space="preserve">Partition and recombine small groups of </w:t>
            </w:r>
            <w:r w:rsidRPr="00F37BE9">
              <w:rPr>
                <w:rFonts w:cs="Myriad Pro"/>
                <w:b/>
                <w:i/>
                <w:color w:val="000000"/>
              </w:rPr>
              <w:t>up to 10</w:t>
            </w:r>
            <w:r w:rsidRPr="00F37BE9">
              <w:rPr>
                <w:rFonts w:cs="Myriad Pro"/>
                <w:color w:val="000000"/>
              </w:rPr>
              <w:t xml:space="preserve"> objects.</w:t>
            </w:r>
          </w:p>
        </w:tc>
        <w:tc>
          <w:tcPr>
            <w:tcW w:w="714" w:type="pct"/>
          </w:tcPr>
          <w:p w:rsidR="00E54859" w:rsidRPr="00F37BE9" w:rsidRDefault="00E54859" w:rsidP="001F32D6">
            <w:pPr>
              <w:pStyle w:val="Pa15"/>
              <w:numPr>
                <w:ilvl w:val="0"/>
                <w:numId w:val="1"/>
              </w:numPr>
              <w:rPr>
                <w:rFonts w:cs="Myriad Pro"/>
                <w:color w:val="000000"/>
              </w:rPr>
            </w:pPr>
            <w:r w:rsidRPr="00F37BE9">
              <w:rPr>
                <w:rFonts w:cs="Myriad Pro"/>
                <w:color w:val="000000"/>
              </w:rPr>
              <w:t>In practical activities and discussion, begin to use the vocabulary involved in adding and subtracting.</w:t>
            </w:r>
          </w:p>
        </w:tc>
        <w:tc>
          <w:tcPr>
            <w:tcW w:w="711" w:type="pct"/>
          </w:tcPr>
          <w:p w:rsidR="00E54859" w:rsidRPr="00F37BE9" w:rsidRDefault="00E54859" w:rsidP="001F32D6">
            <w:pPr>
              <w:pStyle w:val="Pa15"/>
              <w:numPr>
                <w:ilvl w:val="0"/>
                <w:numId w:val="1"/>
              </w:numPr>
              <w:rPr>
                <w:rFonts w:cs="Myriad Pro"/>
                <w:color w:val="000000"/>
              </w:rPr>
            </w:pPr>
            <w:r w:rsidRPr="00F37BE9">
              <w:rPr>
                <w:rFonts w:cs="Myriad Pro"/>
                <w:color w:val="000000"/>
              </w:rPr>
              <w:t>Begin to identify own mathematical problems based on own interests and fascinations.</w:t>
            </w:r>
          </w:p>
        </w:tc>
      </w:tr>
    </w:tbl>
    <w:p w:rsidR="00E54859" w:rsidRDefault="00E54859" w:rsidP="00E54859">
      <w:pPr>
        <w:rPr>
          <w:rFonts w:ascii="Myriad Pro" w:hAnsi="Myriad Pro"/>
          <w:b/>
          <w:sz w:val="24"/>
          <w:szCs w:val="24"/>
        </w:rPr>
      </w:pPr>
    </w:p>
    <w:p w:rsidR="00486926" w:rsidRPr="00F37BE9" w:rsidRDefault="00486926" w:rsidP="00E54859">
      <w:pPr>
        <w:rPr>
          <w:rFonts w:ascii="Myriad Pro" w:hAnsi="Myriad Pro"/>
          <w:b/>
          <w:sz w:val="24"/>
          <w:szCs w:val="24"/>
        </w:rPr>
      </w:pPr>
    </w:p>
    <w:p w:rsidR="00E54859" w:rsidRPr="00F37BE9" w:rsidRDefault="00E54859" w:rsidP="00E54859">
      <w:pPr>
        <w:pStyle w:val="Pa15"/>
        <w:spacing w:line="240" w:lineRule="auto"/>
      </w:pPr>
      <w:r w:rsidRPr="00F37BE9">
        <w:rPr>
          <w:rFonts w:cstheme="minorHAnsi"/>
          <w:b/>
          <w:i/>
        </w:rPr>
        <w:t>Reception:  Addition &amp; Subtraction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94"/>
        <w:gridCol w:w="3696"/>
        <w:gridCol w:w="3695"/>
        <w:gridCol w:w="3701"/>
      </w:tblGrid>
      <w:tr w:rsidR="00E54859" w:rsidRPr="00F37BE9" w:rsidTr="001F32D6">
        <w:tc>
          <w:tcPr>
            <w:tcW w:w="3712" w:type="dxa"/>
          </w:tcPr>
          <w:p w:rsidR="00E54859" w:rsidRPr="00F37BE9" w:rsidRDefault="00E54859" w:rsidP="001F32D6">
            <w:pPr>
              <w:pStyle w:val="Pa15"/>
              <w:numPr>
                <w:ilvl w:val="0"/>
                <w:numId w:val="1"/>
              </w:numPr>
              <w:spacing w:line="240" w:lineRule="auto"/>
              <w:rPr>
                <w:rFonts w:cs="Myriad Pro"/>
                <w:color w:val="000000"/>
              </w:rPr>
            </w:pPr>
            <w:r w:rsidRPr="00F37BE9">
              <w:rPr>
                <w:rFonts w:cs="Myriad Pro"/>
                <w:color w:val="000000"/>
              </w:rPr>
              <w:t xml:space="preserve">Say the number which is one more and one less than a given number, </w:t>
            </w:r>
            <w:r w:rsidRPr="00F37BE9">
              <w:rPr>
                <w:rFonts w:cs="Myriad Pro"/>
                <w:b/>
                <w:i/>
                <w:color w:val="000000"/>
              </w:rPr>
              <w:t>up to 20.</w:t>
            </w:r>
          </w:p>
        </w:tc>
        <w:tc>
          <w:tcPr>
            <w:tcW w:w="3713" w:type="dxa"/>
          </w:tcPr>
          <w:p w:rsidR="00E54859" w:rsidRPr="00F37BE9" w:rsidRDefault="00E54859" w:rsidP="001F32D6">
            <w:pPr>
              <w:pStyle w:val="Pa15"/>
              <w:numPr>
                <w:ilvl w:val="0"/>
                <w:numId w:val="1"/>
              </w:numPr>
              <w:spacing w:line="240" w:lineRule="auto"/>
              <w:rPr>
                <w:rFonts w:cs="Myriad Pro"/>
                <w:i/>
                <w:color w:val="000000"/>
              </w:rPr>
            </w:pPr>
            <w:r w:rsidRPr="00F37BE9">
              <w:rPr>
                <w:rFonts w:cs="Myriad Pro"/>
                <w:color w:val="000000"/>
              </w:rPr>
              <w:t xml:space="preserve">Derive and recall addition facts for totals to </w:t>
            </w:r>
            <w:r w:rsidRPr="00F37BE9">
              <w:rPr>
                <w:rFonts w:cs="Myriad Pro"/>
                <w:b/>
                <w:i/>
                <w:color w:val="000000"/>
              </w:rPr>
              <w:t>at least 5</w:t>
            </w:r>
            <w:r w:rsidRPr="00F37BE9">
              <w:rPr>
                <w:rFonts w:cs="Myriad Pro"/>
                <w:color w:val="000000"/>
              </w:rPr>
              <w:t xml:space="preserve">, </w:t>
            </w:r>
            <w:r w:rsidRPr="00F37BE9">
              <w:rPr>
                <w:rFonts w:cs="Myriad Pro"/>
                <w:i/>
                <w:color w:val="000000"/>
              </w:rPr>
              <w:t>(e.g. 1 + 3, 2 + 3).</w:t>
            </w:r>
          </w:p>
        </w:tc>
        <w:tc>
          <w:tcPr>
            <w:tcW w:w="3712" w:type="dxa"/>
          </w:tcPr>
          <w:p w:rsidR="00E54859" w:rsidRPr="00F37BE9" w:rsidRDefault="00E54859" w:rsidP="001F32D6">
            <w:pPr>
              <w:pStyle w:val="Pa15"/>
              <w:numPr>
                <w:ilvl w:val="0"/>
                <w:numId w:val="1"/>
              </w:numPr>
              <w:spacing w:line="240" w:lineRule="auto"/>
            </w:pPr>
            <w:r w:rsidRPr="00F37BE9">
              <w:rPr>
                <w:rFonts w:cs="Myriad Pro"/>
                <w:color w:val="000000"/>
              </w:rPr>
              <w:t xml:space="preserve">Derive and recall addition doubles for all numbers to </w:t>
            </w:r>
            <w:r w:rsidRPr="00F37BE9">
              <w:rPr>
                <w:rFonts w:cs="Myriad Pro"/>
                <w:b/>
                <w:i/>
                <w:color w:val="000000"/>
              </w:rPr>
              <w:t>at least 5</w:t>
            </w:r>
            <w:r w:rsidRPr="00F37BE9">
              <w:rPr>
                <w:rFonts w:cs="Myriad Pro"/>
                <w:color w:val="000000"/>
              </w:rPr>
              <w:t xml:space="preserve"> (to a </w:t>
            </w:r>
            <w:r w:rsidRPr="00F37BE9">
              <w:rPr>
                <w:rFonts w:cs="Myriad Pro"/>
                <w:b/>
                <w:i/>
                <w:color w:val="000000"/>
              </w:rPr>
              <w:t>total of 10</w:t>
            </w:r>
            <w:r w:rsidRPr="00F37BE9">
              <w:rPr>
                <w:rFonts w:cs="Myriad Pro"/>
                <w:color w:val="000000"/>
              </w:rPr>
              <w:t xml:space="preserve">), </w:t>
            </w:r>
            <w:r w:rsidRPr="00F37BE9">
              <w:rPr>
                <w:rFonts w:cs="Myriad Pro"/>
                <w:i/>
                <w:color w:val="000000"/>
              </w:rPr>
              <w:t>(e.g. 4 + 4).</w:t>
            </w:r>
          </w:p>
        </w:tc>
        <w:tc>
          <w:tcPr>
            <w:tcW w:w="3713" w:type="dxa"/>
          </w:tcPr>
          <w:p w:rsidR="00E54859" w:rsidRPr="00F37BE9" w:rsidRDefault="00E54859" w:rsidP="001F32D6">
            <w:pPr>
              <w:pStyle w:val="Pa15"/>
              <w:numPr>
                <w:ilvl w:val="0"/>
                <w:numId w:val="1"/>
              </w:numPr>
              <w:spacing w:line="240" w:lineRule="auto"/>
              <w:rPr>
                <w:rFonts w:cs="Myriad Pro"/>
                <w:i/>
                <w:color w:val="000000"/>
              </w:rPr>
            </w:pPr>
            <w:r w:rsidRPr="00F37BE9">
              <w:rPr>
                <w:rFonts w:cs="Myriad Pro"/>
                <w:color w:val="000000"/>
              </w:rPr>
              <w:t xml:space="preserve">Add and subtract a pair of </w:t>
            </w:r>
            <w:r w:rsidRPr="00F37BE9">
              <w:rPr>
                <w:rFonts w:cs="Myriad Pro"/>
                <w:b/>
                <w:i/>
                <w:color w:val="000000"/>
              </w:rPr>
              <w:t>single-digit numbers</w:t>
            </w:r>
            <w:r w:rsidRPr="00F37BE9">
              <w:rPr>
                <w:rFonts w:cs="Myriad Pro"/>
                <w:color w:val="000000"/>
              </w:rPr>
              <w:t xml:space="preserve">, </w:t>
            </w:r>
            <w:r w:rsidRPr="00F37BE9">
              <w:rPr>
                <w:rFonts w:cs="Myriad Pro"/>
                <w:b/>
                <w:i/>
                <w:color w:val="000000"/>
              </w:rPr>
              <w:t>without crossing the tens boundary</w:t>
            </w:r>
            <w:r w:rsidRPr="00F37BE9">
              <w:rPr>
                <w:rFonts w:cs="Myriad Pro"/>
                <w:color w:val="000000"/>
              </w:rPr>
              <w:t xml:space="preserve">, </w:t>
            </w:r>
            <w:r w:rsidRPr="00F37BE9">
              <w:rPr>
                <w:rFonts w:cs="Myriad Pro"/>
                <w:i/>
                <w:color w:val="000000"/>
              </w:rPr>
              <w:t>(e.g. 4 + 5, 8 – 3).</w:t>
            </w:r>
          </w:p>
          <w:p w:rsidR="00E54859" w:rsidRPr="00F37BE9" w:rsidRDefault="00E54859" w:rsidP="001F32D6">
            <w:pPr>
              <w:rPr>
                <w:rFonts w:ascii="Myriad Pro" w:hAnsi="Myriad Pro"/>
                <w:sz w:val="24"/>
                <w:szCs w:val="24"/>
              </w:rPr>
            </w:pPr>
          </w:p>
          <w:p w:rsidR="00E54859" w:rsidRPr="00F37BE9" w:rsidRDefault="00E54859" w:rsidP="001F32D6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F37BE9">
              <w:rPr>
                <w:rFonts w:ascii="Myriad Pro" w:hAnsi="Myriad Pro"/>
                <w:b/>
                <w:i/>
                <w:sz w:val="24"/>
                <w:szCs w:val="24"/>
              </w:rPr>
              <w:t>AUGMENTATION</w:t>
            </w:r>
          </w:p>
          <w:p w:rsidR="00E54859" w:rsidRPr="00F37BE9" w:rsidRDefault="00E54859" w:rsidP="001F32D6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E54859" w:rsidRPr="00F37BE9" w:rsidRDefault="00E54859" w:rsidP="001F32D6">
            <w:pPr>
              <w:rPr>
                <w:rFonts w:ascii="Myriad Pro" w:hAnsi="Myriad Pro"/>
                <w:sz w:val="24"/>
                <w:szCs w:val="24"/>
              </w:rPr>
            </w:pPr>
            <w:r w:rsidRPr="00F37BE9">
              <w:rPr>
                <w:rFonts w:ascii="Myriad Pro" w:hAnsi="Myriad Pro"/>
                <w:b/>
                <w:i/>
                <w:sz w:val="24"/>
                <w:szCs w:val="24"/>
              </w:rPr>
              <w:t>AGGREGATION</w:t>
            </w:r>
          </w:p>
        </w:tc>
      </w:tr>
    </w:tbl>
    <w:p w:rsidR="00E54859" w:rsidRPr="00F37BE9" w:rsidRDefault="00E54859" w:rsidP="00E54859">
      <w:pPr>
        <w:rPr>
          <w:rFonts w:ascii="Myriad Pro" w:hAnsi="Myriad Pro"/>
          <w:sz w:val="24"/>
          <w:szCs w:val="24"/>
        </w:rPr>
      </w:pPr>
    </w:p>
    <w:p w:rsidR="00E54859" w:rsidRPr="00F37BE9" w:rsidRDefault="00E54859" w:rsidP="00E54859">
      <w:pPr>
        <w:rPr>
          <w:rFonts w:ascii="Myriad Pro" w:hAnsi="Myriad Pro"/>
          <w:sz w:val="24"/>
          <w:szCs w:val="24"/>
        </w:rPr>
      </w:pPr>
    </w:p>
    <w:p w:rsidR="00E54859" w:rsidRPr="00F37BE9" w:rsidRDefault="00E54859" w:rsidP="00E54859">
      <w:pPr>
        <w:rPr>
          <w:rFonts w:ascii="Myriad Pro" w:hAnsi="Myriad Pro"/>
          <w:sz w:val="24"/>
          <w:szCs w:val="24"/>
        </w:rPr>
      </w:pPr>
    </w:p>
    <w:p w:rsidR="00E54859" w:rsidRPr="00F37BE9" w:rsidRDefault="00E54859" w:rsidP="00E54859">
      <w:pPr>
        <w:rPr>
          <w:rFonts w:ascii="Myriad Pro" w:hAnsi="Myriad Pro"/>
          <w:sz w:val="24"/>
          <w:szCs w:val="24"/>
        </w:rPr>
      </w:pPr>
    </w:p>
    <w:p w:rsidR="00E54859" w:rsidRPr="00F37BE9" w:rsidRDefault="00E54859" w:rsidP="00E54859">
      <w:pPr>
        <w:rPr>
          <w:rFonts w:ascii="Myriad Pro" w:hAnsi="Myriad Pro"/>
          <w:sz w:val="24"/>
          <w:szCs w:val="24"/>
        </w:rPr>
      </w:pPr>
    </w:p>
    <w:p w:rsidR="002B38B7" w:rsidRDefault="00D378CA" w:rsidP="00E54859">
      <w:pPr>
        <w:rPr>
          <w:rFonts w:ascii="Myriad Pro" w:hAnsi="Myriad Pro"/>
          <w:sz w:val="24"/>
          <w:szCs w:val="24"/>
        </w:rPr>
      </w:pPr>
      <w:r>
        <w:rPr>
          <w:rFonts w:cstheme="minorHAnsi"/>
          <w:b/>
          <w:i/>
          <w:noProof/>
          <w:lang w:eastAsia="en-GB"/>
        </w:rPr>
        <w:lastRenderedPageBreak/>
        <w:drawing>
          <wp:anchor distT="0" distB="0" distL="114300" distR="114300" simplePos="0" relativeHeight="251833344" behindDoc="0" locked="0" layoutInCell="1" allowOverlap="1" wp14:anchorId="1708465E" wp14:editId="33804F9A">
            <wp:simplePos x="0" y="0"/>
            <wp:positionH relativeFrom="column">
              <wp:posOffset>8711109</wp:posOffset>
            </wp:positionH>
            <wp:positionV relativeFrom="paragraph">
              <wp:posOffset>16963</wp:posOffset>
            </wp:positionV>
            <wp:extent cx="706755" cy="700405"/>
            <wp:effectExtent l="0" t="0" r="0" b="4445"/>
            <wp:wrapNone/>
            <wp:docPr id="86" name="Picture 86" descr="Millhil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llhill Log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70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4AE">
        <w:rPr>
          <w:rFonts w:cstheme="minorHAnsi"/>
          <w:b/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C7A9D69" wp14:editId="66F5B682">
                <wp:simplePos x="0" y="0"/>
                <wp:positionH relativeFrom="column">
                  <wp:posOffset>85090</wp:posOffset>
                </wp:positionH>
                <wp:positionV relativeFrom="paragraph">
                  <wp:posOffset>-57150</wp:posOffset>
                </wp:positionV>
                <wp:extent cx="9333865" cy="771525"/>
                <wp:effectExtent l="0" t="0" r="19685" b="28575"/>
                <wp:wrapTight wrapText="bothSides">
                  <wp:wrapPolygon edited="0">
                    <wp:start x="0" y="0"/>
                    <wp:lineTo x="0" y="21867"/>
                    <wp:lineTo x="21601" y="21867"/>
                    <wp:lineTo x="21601" y="0"/>
                    <wp:lineTo x="0" y="0"/>
                  </wp:wrapPolygon>
                </wp:wrapTight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3865" cy="77152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34AE" w:rsidRDefault="009634AE" w:rsidP="009634AE">
                            <w:pPr>
                              <w:rPr>
                                <w:rFonts w:ascii="Berlin Sans FB" w:hAnsi="Berlin Sans FB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 xml:space="preserve">Mill Hill’s Maths Calculation Policy – </w:t>
                            </w:r>
                            <w:proofErr w:type="gramStart"/>
                            <w:r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>Reception  -</w:t>
                            </w:r>
                            <w:proofErr w:type="gramEnd"/>
                            <w:r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Berlin Sans FB" w:hAnsi="Berlin Sans FB"/>
                                <w:b/>
                                <w:sz w:val="44"/>
                                <w:szCs w:val="44"/>
                              </w:rPr>
                              <w:t xml:space="preserve"> Calculating / </w:t>
                            </w:r>
                          </w:p>
                          <w:p w:rsidR="009634AE" w:rsidRPr="00BC3DA9" w:rsidRDefault="009634AE" w:rsidP="009634AE">
                            <w:pPr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b/>
                                <w:sz w:val="44"/>
                                <w:szCs w:val="44"/>
                              </w:rPr>
                              <w:t>Addition &amp; Subtraction</w:t>
                            </w:r>
                          </w:p>
                          <w:p w:rsidR="009634AE" w:rsidRDefault="009634AE" w:rsidP="009634A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30" type="#_x0000_t202" style="position:absolute;margin-left:6.7pt;margin-top:-4.5pt;width:734.95pt;height:60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YgQLwIAAFkEAAAOAAAAZHJzL2Uyb0RvYy54bWysVNuO2yAQfa/Uf0C8N851k7XirLbZpqq0&#10;vUi7/QCMsY0KDAUSO/36DjhJs+1Dpap+QAwDZ2bOmfH6rteKHITzEkxBJ6MxJcJwqKRpCvr1efdm&#10;RYkPzFRMgREFPQpP7zavX607m4sptKAq4QiCGJ93tqBtCDbPMs9boZkfgRUGnTU4zQKarskqxzpE&#10;1yqbjsc3WQeusg648B5PHwYn3ST8uhY8fK5rLwJRBcXcQlpdWsu4Zps1yxvHbCv5KQ32D1loJg0G&#10;vUA9sMDI3sk/oLTkDjzUYcRBZ1DXkotUA1YzGf9WzVPLrEi1IDneXmjy/w+Wfzp8cURWBV2iUoZp&#10;1OhZ9IG8hZ7gEfLTWZ/jtSeLF0OP56hzqtXbR+DfPDGwbZlpxL1z0LWCVZjfJL7Mrp4OOD6ClN1H&#10;qDAO2wdIQH3tdCQP6SCIjjodL9rEXDge3s5ms9XNghKOvuVyspguUgiWn19b58N7AZrETUEdap/Q&#10;2eHRh5gNy89XYjAPSlY7qVQyXFNulSMHFvsEv93uhP7imjKkw1Ri7L9DjFN3YdQXEFoGbHgldUFX&#10;MdCpBSNt70yV2jEwqYY9PlbmxGOkbiAx9GWfJJuf5SmhOiKxDob+xnnETQvuByUd9nZB/fc9c4IS&#10;9cGgOLeT+TwOQzLmi+UUDXftKa89zHCEKmigZNhuwzBAe+tk02KkoR0M3KOgtUxcR+WHrE7pY/8m&#10;CU6zFgfk2k63fv0RNj8BAAD//wMAUEsDBBQABgAIAAAAIQBRSzpm3QAAAAoBAAAPAAAAZHJzL2Rv&#10;d25yZXYueG1sTI9BT4NAEIXvJv6HzZh4a5eWaoCyNATDSS+iF29bmAKRnSXsFvDfOz3pbV7ey5vv&#10;pafVDGLGyfWWFOy2AQik2jY9tQo+P8pNBMJ5TY0eLKGCH3Rwyu7vUp00dqF3nCvfCi4hl2gFnfdj&#10;IqWrOzTabe2IxN7FTkZ7llMrm0kvXG4GuQ+CZ2l0T/yh0yMWHdbf1dUoiKPoZc7zfOmXt6L6KkwZ&#10;v8pSqceHNT+C8Lj6vzDc8BkdMmY62ys1TgyswwMnFWxinnTzD1EYgjjztds/gcxS+X9C9gsAAP//&#10;AwBQSwECLQAUAAYACAAAACEAtoM4kv4AAADhAQAAEwAAAAAAAAAAAAAAAAAAAAAAW0NvbnRlbnRf&#10;VHlwZXNdLnhtbFBLAQItABQABgAIAAAAIQA4/SH/1gAAAJQBAAALAAAAAAAAAAAAAAAAAC8BAABf&#10;cmVscy8ucmVsc1BLAQItABQABgAIAAAAIQA6TYgQLwIAAFkEAAAOAAAAAAAAAAAAAAAAAC4CAABk&#10;cnMvZTJvRG9jLnhtbFBLAQItABQABgAIAAAAIQBRSzpm3QAAAAoBAAAPAAAAAAAAAAAAAAAAAIkE&#10;AABkcnMvZG93bnJldi54bWxQSwUGAAAAAAQABADzAAAAkwUAAAAA&#10;" fillcolor="blue">
                <v:textbox>
                  <w:txbxContent>
                    <w:p w:rsidR="009634AE" w:rsidRDefault="009634AE" w:rsidP="009634AE">
                      <w:pPr>
                        <w:rPr>
                          <w:rFonts w:ascii="Berlin Sans FB" w:hAnsi="Berlin Sans FB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Berlin Sans FB" w:hAnsi="Berlin Sans FB"/>
                          <w:sz w:val="44"/>
                          <w:szCs w:val="44"/>
                        </w:rPr>
                        <w:t xml:space="preserve">Mill Hill’s Maths Calculation Policy – </w:t>
                      </w:r>
                      <w:proofErr w:type="gramStart"/>
                      <w:r>
                        <w:rPr>
                          <w:rFonts w:ascii="Berlin Sans FB" w:hAnsi="Berlin Sans FB"/>
                          <w:sz w:val="44"/>
                          <w:szCs w:val="44"/>
                        </w:rPr>
                        <w:t>Reception  -</w:t>
                      </w:r>
                      <w:proofErr w:type="gramEnd"/>
                      <w:r>
                        <w:rPr>
                          <w:rFonts w:ascii="Berlin Sans FB" w:hAnsi="Berlin Sans FB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Berlin Sans FB" w:hAnsi="Berlin Sans FB"/>
                          <w:b/>
                          <w:sz w:val="44"/>
                          <w:szCs w:val="44"/>
                        </w:rPr>
                        <w:t xml:space="preserve"> Calculating / </w:t>
                      </w:r>
                    </w:p>
                    <w:p w:rsidR="009634AE" w:rsidRPr="00BC3DA9" w:rsidRDefault="009634AE" w:rsidP="009634AE">
                      <w:pPr>
                        <w:rPr>
                          <w:rFonts w:ascii="Berlin Sans FB" w:hAnsi="Berlin Sans FB"/>
                          <w:sz w:val="44"/>
                          <w:szCs w:val="44"/>
                        </w:rPr>
                      </w:pPr>
                      <w:r>
                        <w:rPr>
                          <w:rFonts w:ascii="Berlin Sans FB" w:hAnsi="Berlin Sans FB"/>
                          <w:b/>
                          <w:sz w:val="44"/>
                          <w:szCs w:val="44"/>
                        </w:rPr>
                        <w:t>Addition &amp; Subtraction</w:t>
                      </w:r>
                    </w:p>
                    <w:p w:rsidR="009634AE" w:rsidRDefault="009634AE" w:rsidP="009634AE"/>
                  </w:txbxContent>
                </v:textbox>
                <w10:wrap type="tight"/>
              </v:shape>
            </w:pict>
          </mc:Fallback>
        </mc:AlternateContent>
      </w:r>
    </w:p>
    <w:tbl>
      <w:tblPr>
        <w:tblStyle w:val="TableGrid"/>
        <w:tblW w:w="14850" w:type="dxa"/>
        <w:tblLook w:val="04A0" w:firstRow="1" w:lastRow="0" w:firstColumn="1" w:lastColumn="0" w:noHBand="0" w:noVBand="1"/>
      </w:tblPr>
      <w:tblGrid>
        <w:gridCol w:w="6771"/>
        <w:gridCol w:w="3969"/>
        <w:gridCol w:w="4110"/>
      </w:tblGrid>
      <w:tr w:rsidR="007A6DD1" w:rsidRPr="00F37BE9" w:rsidTr="00423193">
        <w:tc>
          <w:tcPr>
            <w:tcW w:w="14850" w:type="dxa"/>
            <w:gridSpan w:val="3"/>
          </w:tcPr>
          <w:p w:rsidR="007A6DD1" w:rsidRPr="00DC34A4" w:rsidRDefault="007A6DD1" w:rsidP="007A6DD1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DC34A4">
              <w:rPr>
                <w:rFonts w:ascii="Myriad Pro" w:hAnsi="Myriad Pro"/>
                <w:b/>
                <w:i/>
                <w:sz w:val="24"/>
                <w:szCs w:val="24"/>
              </w:rPr>
              <w:t>CONCRETE</w:t>
            </w:r>
            <w:r w:rsidRPr="00DC34A4">
              <w:rPr>
                <w:rFonts w:ascii="Myriad Pro" w:hAnsi="Myriad Pro"/>
                <w:sz w:val="24"/>
                <w:szCs w:val="24"/>
              </w:rPr>
              <w:t xml:space="preserve"> and </w:t>
            </w:r>
            <w:r w:rsidRPr="00DC34A4">
              <w:rPr>
                <w:rFonts w:ascii="Myriad Pro" w:hAnsi="Myriad Pro"/>
                <w:b/>
                <w:i/>
                <w:sz w:val="24"/>
                <w:szCs w:val="24"/>
              </w:rPr>
              <w:t>PICTORIAL</w:t>
            </w:r>
            <w:r w:rsidRPr="00DC34A4">
              <w:rPr>
                <w:rFonts w:ascii="Myriad Pro" w:hAnsi="Myriad Pro"/>
                <w:sz w:val="24"/>
                <w:szCs w:val="24"/>
              </w:rPr>
              <w:t xml:space="preserve"> representations </w:t>
            </w:r>
            <w:r>
              <w:rPr>
                <w:rFonts w:ascii="Myriad Pro" w:hAnsi="Myriad Pro"/>
                <w:sz w:val="24"/>
                <w:szCs w:val="24"/>
              </w:rPr>
              <w:t xml:space="preserve">to </w:t>
            </w:r>
            <w:r w:rsidRPr="00DC34A4">
              <w:rPr>
                <w:rFonts w:ascii="Myriad Pro" w:hAnsi="Myriad Pro"/>
                <w:sz w:val="24"/>
                <w:szCs w:val="24"/>
              </w:rPr>
              <w:t xml:space="preserve">be used to </w:t>
            </w:r>
            <w:r w:rsidRPr="00DC34A4">
              <w:rPr>
                <w:rFonts w:ascii="Myriad Pro" w:hAnsi="Myriad Pro"/>
                <w:b/>
                <w:i/>
                <w:sz w:val="24"/>
                <w:szCs w:val="24"/>
              </w:rPr>
              <w:t>MODEL</w:t>
            </w:r>
            <w:r w:rsidRPr="00DC34A4">
              <w:rPr>
                <w:rFonts w:ascii="Myriad Pro" w:hAnsi="Myriad Pro"/>
                <w:sz w:val="24"/>
                <w:szCs w:val="24"/>
              </w:rPr>
              <w:t xml:space="preserve"> all </w:t>
            </w:r>
            <w:r>
              <w:rPr>
                <w:rFonts w:ascii="Myriad Pro" w:hAnsi="Myriad Pro"/>
                <w:sz w:val="24"/>
                <w:szCs w:val="24"/>
              </w:rPr>
              <w:t xml:space="preserve">concepts alongside the </w:t>
            </w:r>
            <w:r w:rsidRPr="00DC34A4">
              <w:rPr>
                <w:rFonts w:ascii="Myriad Pro" w:hAnsi="Myriad Pro"/>
                <w:b/>
                <w:i/>
                <w:sz w:val="24"/>
                <w:szCs w:val="24"/>
              </w:rPr>
              <w:t>ABSTRACT</w:t>
            </w:r>
            <w:r>
              <w:rPr>
                <w:rFonts w:ascii="Myriad Pro" w:hAnsi="Myriad Pro"/>
                <w:sz w:val="24"/>
                <w:szCs w:val="24"/>
              </w:rPr>
              <w:t xml:space="preserve"> notation. </w:t>
            </w:r>
          </w:p>
          <w:p w:rsidR="007A6DD1" w:rsidRDefault="007A6DD1" w:rsidP="007A6DD1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Children </w:t>
            </w:r>
            <w:r w:rsidRPr="00DC34A4">
              <w:rPr>
                <w:rFonts w:ascii="Myriad Pro" w:hAnsi="Myriad Pro"/>
                <w:sz w:val="24"/>
                <w:szCs w:val="24"/>
              </w:rPr>
              <w:t xml:space="preserve">to have independent access to </w:t>
            </w:r>
            <w:r w:rsidRPr="00DC34A4">
              <w:rPr>
                <w:rFonts w:ascii="Myriad Pro" w:hAnsi="Myriad Pro"/>
                <w:b/>
                <w:i/>
                <w:sz w:val="24"/>
                <w:szCs w:val="24"/>
              </w:rPr>
              <w:t>CONCRETE</w:t>
            </w:r>
            <w:r w:rsidRPr="00DC34A4">
              <w:rPr>
                <w:rFonts w:ascii="Myriad Pro" w:hAnsi="Myriad Pro"/>
                <w:sz w:val="24"/>
                <w:szCs w:val="24"/>
              </w:rPr>
              <w:t xml:space="preserve"> and </w:t>
            </w:r>
            <w:r w:rsidRPr="00DC34A4">
              <w:rPr>
                <w:rFonts w:ascii="Myriad Pro" w:hAnsi="Myriad Pro"/>
                <w:b/>
                <w:i/>
                <w:sz w:val="24"/>
                <w:szCs w:val="24"/>
              </w:rPr>
              <w:t>PICTORIAL</w:t>
            </w:r>
            <w:r w:rsidRPr="00DC34A4">
              <w:rPr>
                <w:rFonts w:ascii="Myriad Pro" w:hAnsi="Myriad Pro"/>
                <w:sz w:val="24"/>
                <w:szCs w:val="24"/>
              </w:rPr>
              <w:t xml:space="preserve"> representations to </w:t>
            </w:r>
            <w:r w:rsidRPr="00DC34A4">
              <w:rPr>
                <w:rFonts w:ascii="Myriad Pro" w:hAnsi="Myriad Pro"/>
                <w:b/>
                <w:i/>
                <w:sz w:val="24"/>
                <w:szCs w:val="24"/>
              </w:rPr>
              <w:t>SCA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>F</w:t>
            </w:r>
            <w:r w:rsidRPr="00DC34A4">
              <w:rPr>
                <w:rFonts w:ascii="Myriad Pro" w:hAnsi="Myriad Pro"/>
                <w:b/>
                <w:i/>
                <w:sz w:val="24"/>
                <w:szCs w:val="24"/>
              </w:rPr>
              <w:t>FOLD</w:t>
            </w:r>
            <w:r w:rsidRPr="00DC34A4">
              <w:rPr>
                <w:rFonts w:ascii="Myriad Pro" w:hAnsi="Myriad Pro"/>
                <w:sz w:val="24"/>
                <w:szCs w:val="24"/>
              </w:rPr>
              <w:t xml:space="preserve"> their learning, therefore</w:t>
            </w:r>
            <w:r w:rsidRPr="00DC34A4">
              <w:rPr>
                <w:rFonts w:ascii="Myriad Pro" w:hAnsi="Myriad Pro"/>
                <w:b/>
                <w:i/>
                <w:sz w:val="24"/>
                <w:szCs w:val="24"/>
              </w:rPr>
              <w:t xml:space="preserve"> CONCRETE/PICTORIAL</w:t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8E7114">
              <w:rPr>
                <w:rFonts w:ascii="Myriad Pro" w:hAnsi="Myriad Pro"/>
                <w:b/>
                <w:i/>
                <w:sz w:val="24"/>
                <w:szCs w:val="24"/>
              </w:rPr>
              <w:t>SCAFFOLDS</w:t>
            </w:r>
            <w:r>
              <w:rPr>
                <w:rFonts w:ascii="Myriad Pro" w:hAnsi="Myriad Pro"/>
                <w:sz w:val="24"/>
                <w:szCs w:val="24"/>
              </w:rPr>
              <w:t xml:space="preserve"> can and should be used (where appropriate) alongside </w:t>
            </w:r>
            <w:r w:rsidRPr="00DC34A4">
              <w:rPr>
                <w:rFonts w:ascii="Myriad Pro" w:hAnsi="Myriad Pro"/>
                <w:sz w:val="24"/>
                <w:szCs w:val="24"/>
              </w:rPr>
              <w:t xml:space="preserve">the questions/activities/ideas within the </w:t>
            </w:r>
            <w:r w:rsidRPr="00DC34A4">
              <w:rPr>
                <w:rFonts w:ascii="Myriad Pro" w:hAnsi="Myriad Pro"/>
                <w:b/>
                <w:i/>
                <w:sz w:val="24"/>
                <w:szCs w:val="24"/>
              </w:rPr>
              <w:t>ABSTRACT</w:t>
            </w:r>
            <w:r w:rsidRPr="00DC34A4">
              <w:rPr>
                <w:rFonts w:ascii="Myriad Pro" w:hAnsi="Myriad Pro"/>
                <w:sz w:val="24"/>
                <w:szCs w:val="24"/>
              </w:rPr>
              <w:t xml:space="preserve"> section below</w:t>
            </w:r>
            <w:r>
              <w:rPr>
                <w:rFonts w:ascii="Myriad Pro" w:hAnsi="Myriad Pro"/>
                <w:sz w:val="24"/>
                <w:szCs w:val="24"/>
              </w:rPr>
              <w:t xml:space="preserve">.  </w:t>
            </w:r>
          </w:p>
          <w:p w:rsidR="007A6DD1" w:rsidRDefault="007A6DD1" w:rsidP="007A6DD1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Children to </w:t>
            </w:r>
            <w:r w:rsidRPr="00DC34A4">
              <w:rPr>
                <w:rFonts w:ascii="Myriad Pro" w:hAnsi="Myriad Pro"/>
                <w:sz w:val="24"/>
                <w:szCs w:val="24"/>
              </w:rPr>
              <w:t xml:space="preserve">be challenged to develop their understanding without the use of </w:t>
            </w:r>
            <w:r w:rsidRPr="00DC34A4">
              <w:rPr>
                <w:rFonts w:ascii="Myriad Pro" w:hAnsi="Myriad Pro"/>
                <w:b/>
                <w:i/>
                <w:sz w:val="24"/>
                <w:szCs w:val="24"/>
              </w:rPr>
              <w:t>SCAFFOLDS</w:t>
            </w:r>
            <w:r w:rsidRPr="00DC34A4">
              <w:rPr>
                <w:rFonts w:ascii="Myriad Pro" w:hAnsi="Myriad Pro"/>
                <w:sz w:val="24"/>
                <w:szCs w:val="24"/>
              </w:rPr>
              <w:t xml:space="preserve"> and to also record at an </w:t>
            </w:r>
            <w:r w:rsidRPr="00DC34A4">
              <w:rPr>
                <w:rFonts w:ascii="Myriad Pro" w:hAnsi="Myriad Pro"/>
                <w:b/>
                <w:i/>
                <w:sz w:val="24"/>
                <w:szCs w:val="24"/>
              </w:rPr>
              <w:t>ABSTRACT</w:t>
            </w:r>
            <w:r w:rsidRPr="00DC34A4">
              <w:rPr>
                <w:rFonts w:ascii="Myriad Pro" w:hAnsi="Myriad Pro"/>
                <w:sz w:val="24"/>
                <w:szCs w:val="24"/>
              </w:rPr>
              <w:t xml:space="preserve"> level, but this should </w:t>
            </w:r>
            <w:r>
              <w:rPr>
                <w:rFonts w:ascii="Myriad Pro" w:hAnsi="Myriad Pro"/>
                <w:sz w:val="24"/>
                <w:szCs w:val="24"/>
              </w:rPr>
              <w:t>not be</w:t>
            </w:r>
            <w:r w:rsidRPr="00DC34A4">
              <w:rPr>
                <w:rFonts w:ascii="Myriad Pro" w:hAnsi="Myriad Pro"/>
                <w:sz w:val="24"/>
                <w:szCs w:val="24"/>
              </w:rPr>
              <w:t xml:space="preserve"> at the expense of true </w:t>
            </w:r>
            <w:r w:rsidR="00B9385A">
              <w:rPr>
                <w:rFonts w:ascii="Myriad Pro" w:hAnsi="Myriad Pro"/>
                <w:b/>
                <w:i/>
                <w:sz w:val="24"/>
                <w:szCs w:val="24"/>
              </w:rPr>
              <w:t>CONCEPTUAL UNDERSTAN</w:t>
            </w:r>
            <w:r w:rsidRPr="00DC34A4">
              <w:rPr>
                <w:rFonts w:ascii="Myriad Pro" w:hAnsi="Myriad Pro"/>
                <w:b/>
                <w:i/>
                <w:sz w:val="24"/>
                <w:szCs w:val="24"/>
              </w:rPr>
              <w:t>DING</w:t>
            </w:r>
            <w:r w:rsidRPr="00DC34A4">
              <w:rPr>
                <w:rFonts w:ascii="Myriad Pro" w:hAnsi="Myriad Pro"/>
                <w:sz w:val="24"/>
                <w:szCs w:val="24"/>
              </w:rPr>
              <w:t>.</w:t>
            </w:r>
          </w:p>
          <w:p w:rsidR="007A6DD1" w:rsidRPr="00F37BE9" w:rsidRDefault="007A6DD1" w:rsidP="007A6DD1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As the questions/activities/ideas develop a greater depth to children’s knowledge then  </w:t>
            </w:r>
            <w:r w:rsidRPr="00DC34A4">
              <w:rPr>
                <w:rFonts w:ascii="Myriad Pro" w:hAnsi="Myriad Pro"/>
                <w:b/>
                <w:i/>
                <w:sz w:val="24"/>
                <w:szCs w:val="24"/>
              </w:rPr>
              <w:t>CONCRETE/PICTORIAL SCAFFOLDS</w:t>
            </w:r>
            <w:r>
              <w:rPr>
                <w:rFonts w:ascii="Myriad Pro" w:hAnsi="Myriad Pro"/>
                <w:sz w:val="24"/>
                <w:szCs w:val="24"/>
              </w:rPr>
              <w:t xml:space="preserve"> may be required to support children to problem solve and to explain their reasoning.</w:t>
            </w:r>
          </w:p>
        </w:tc>
      </w:tr>
      <w:tr w:rsidR="00E54859" w:rsidRPr="00F37BE9" w:rsidTr="001F32D6">
        <w:tc>
          <w:tcPr>
            <w:tcW w:w="6771" w:type="dxa"/>
          </w:tcPr>
          <w:p w:rsidR="00E54859" w:rsidRPr="00F37BE9" w:rsidRDefault="00E54859" w:rsidP="001F32D6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F37BE9">
              <w:rPr>
                <w:rFonts w:ascii="Myriad Pro" w:hAnsi="Myriad Pro"/>
                <w:b/>
                <w:sz w:val="24"/>
                <w:szCs w:val="24"/>
              </w:rPr>
              <w:t>CONCRETE</w:t>
            </w:r>
          </w:p>
        </w:tc>
        <w:tc>
          <w:tcPr>
            <w:tcW w:w="3969" w:type="dxa"/>
          </w:tcPr>
          <w:p w:rsidR="00E54859" w:rsidRPr="00F37BE9" w:rsidRDefault="00E54859" w:rsidP="001F32D6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F37BE9">
              <w:rPr>
                <w:rFonts w:ascii="Myriad Pro" w:hAnsi="Myriad Pro"/>
                <w:b/>
                <w:sz w:val="24"/>
                <w:szCs w:val="24"/>
              </w:rPr>
              <w:t>PICTORIAL</w:t>
            </w:r>
          </w:p>
        </w:tc>
        <w:tc>
          <w:tcPr>
            <w:tcW w:w="4110" w:type="dxa"/>
          </w:tcPr>
          <w:p w:rsidR="00E54859" w:rsidRPr="00F37BE9" w:rsidRDefault="00E54859" w:rsidP="001F32D6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F37BE9">
              <w:rPr>
                <w:rFonts w:ascii="Myriad Pro" w:hAnsi="Myriad Pro"/>
                <w:b/>
                <w:sz w:val="24"/>
                <w:szCs w:val="24"/>
              </w:rPr>
              <w:t>ABSTRACT</w:t>
            </w:r>
          </w:p>
        </w:tc>
      </w:tr>
      <w:tr w:rsidR="002B38B7" w:rsidRPr="00F37BE9" w:rsidTr="002B38B7">
        <w:trPr>
          <w:trHeight w:val="70"/>
        </w:trPr>
        <w:tc>
          <w:tcPr>
            <w:tcW w:w="6771" w:type="dxa"/>
          </w:tcPr>
          <w:p w:rsidR="002B38B7" w:rsidRPr="00950F6E" w:rsidRDefault="002B38B7" w:rsidP="002B38B7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950F6E">
              <w:rPr>
                <w:rFonts w:ascii="Myriad Pro" w:hAnsi="Myriad Pro"/>
                <w:b/>
                <w:i/>
                <w:sz w:val="24"/>
                <w:szCs w:val="24"/>
              </w:rPr>
              <w:t xml:space="preserve">See separate section:  CPA Approach for </w:t>
            </w:r>
            <w:r w:rsidRPr="00B9385A"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>Addition &amp;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</w:t>
            </w:r>
            <w:r w:rsidRPr="00B9385A"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>Subtraction</w:t>
            </w:r>
            <w:r w:rsidRPr="00950F6E">
              <w:rPr>
                <w:rFonts w:ascii="Myriad Pro" w:hAnsi="Myriad Pro"/>
                <w:b/>
                <w:i/>
                <w:sz w:val="24"/>
                <w:szCs w:val="24"/>
              </w:rPr>
              <w:t>, for further guidance.</w:t>
            </w:r>
          </w:p>
          <w:p w:rsidR="002B38B7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  <w:r w:rsidRPr="007A6DD1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22752" behindDoc="0" locked="0" layoutInCell="1" allowOverlap="1" wp14:anchorId="74198640" wp14:editId="12403E1D">
                  <wp:simplePos x="0" y="0"/>
                  <wp:positionH relativeFrom="column">
                    <wp:posOffset>1214755</wp:posOffset>
                  </wp:positionH>
                  <wp:positionV relativeFrom="paragraph">
                    <wp:posOffset>763905</wp:posOffset>
                  </wp:positionV>
                  <wp:extent cx="346710" cy="701040"/>
                  <wp:effectExtent l="0" t="5715" r="9525" b="952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6710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6DD1">
              <w:rPr>
                <w:rFonts w:ascii="Myriad Pro" w:hAnsi="Myriad Pro"/>
                <w:sz w:val="20"/>
                <w:szCs w:val="20"/>
              </w:rPr>
              <w:t>A range of ‘games’ using a dice or dominoes, including those for the outdoor environment.  Make these readily available and teach children to use them.  Develop work with parents on the use and impact. A range of games using dice and moving counters up to 10.</w:t>
            </w: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  <w:r w:rsidRPr="007A6DD1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23776" behindDoc="0" locked="0" layoutInCell="1" allowOverlap="1" wp14:anchorId="459B9190" wp14:editId="7C2C0F89">
                  <wp:simplePos x="0" y="0"/>
                  <wp:positionH relativeFrom="column">
                    <wp:posOffset>1798955</wp:posOffset>
                  </wp:positionH>
                  <wp:positionV relativeFrom="paragraph">
                    <wp:posOffset>-3810</wp:posOffset>
                  </wp:positionV>
                  <wp:extent cx="1089660" cy="526415"/>
                  <wp:effectExtent l="19050" t="19050" r="15240" b="2603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0" cy="52641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6DD1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20704" behindDoc="0" locked="0" layoutInCell="1" allowOverlap="1" wp14:anchorId="415CECE3" wp14:editId="24F88C85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37465</wp:posOffset>
                  </wp:positionV>
                  <wp:extent cx="589280" cy="594995"/>
                  <wp:effectExtent l="19050" t="19050" r="20320" b="1460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280" cy="59499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  <w:r w:rsidRPr="007A6DD1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21728" behindDoc="0" locked="0" layoutInCell="1" allowOverlap="1" wp14:anchorId="6E338BCD" wp14:editId="4A872E3C">
                  <wp:simplePos x="0" y="0"/>
                  <wp:positionH relativeFrom="column">
                    <wp:posOffset>691515</wp:posOffset>
                  </wp:positionH>
                  <wp:positionV relativeFrom="paragraph">
                    <wp:posOffset>-1270</wp:posOffset>
                  </wp:positionV>
                  <wp:extent cx="334645" cy="335915"/>
                  <wp:effectExtent l="19050" t="19050" r="27305" b="2603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45" cy="33591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  <w:r w:rsidRPr="007A6DD1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24800" behindDoc="0" locked="0" layoutInCell="1" allowOverlap="1" wp14:anchorId="3F0589E4" wp14:editId="5287BE5A">
                  <wp:simplePos x="0" y="0"/>
                  <wp:positionH relativeFrom="column">
                    <wp:posOffset>502285</wp:posOffset>
                  </wp:positionH>
                  <wp:positionV relativeFrom="paragraph">
                    <wp:posOffset>104140</wp:posOffset>
                  </wp:positionV>
                  <wp:extent cx="363855" cy="1439545"/>
                  <wp:effectExtent l="0" t="4445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385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  <w:r w:rsidRPr="00182A57">
              <w:rPr>
                <w:rFonts w:ascii="Myriad Pro" w:hAnsi="Myriad Pro"/>
                <w:b/>
                <w:sz w:val="20"/>
                <w:szCs w:val="20"/>
                <w:u w:val="single"/>
              </w:rPr>
              <w:t>Mathematical equipment</w:t>
            </w:r>
            <w:r w:rsidRPr="007A6DD1">
              <w:rPr>
                <w:rFonts w:ascii="Myriad Pro" w:hAnsi="Myriad Pro"/>
                <w:sz w:val="20"/>
                <w:szCs w:val="20"/>
              </w:rPr>
              <w:t>:  five frames, Numicon, counters, Unifix cubes, bead strings, dot cards.</w:t>
            </w: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  <w:r w:rsidRPr="007A6DD1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25824" behindDoc="0" locked="0" layoutInCell="1" allowOverlap="1" wp14:anchorId="3C9E6A52" wp14:editId="2461ADA6">
                  <wp:simplePos x="0" y="0"/>
                  <wp:positionH relativeFrom="column">
                    <wp:posOffset>1443990</wp:posOffset>
                  </wp:positionH>
                  <wp:positionV relativeFrom="paragraph">
                    <wp:posOffset>43815</wp:posOffset>
                  </wp:positionV>
                  <wp:extent cx="1397635" cy="422275"/>
                  <wp:effectExtent l="19050" t="19050" r="12065" b="1587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635" cy="42227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  <w:r w:rsidRPr="007A6DD1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28896" behindDoc="0" locked="0" layoutInCell="1" allowOverlap="1" wp14:anchorId="524F7552" wp14:editId="4D54B796">
                  <wp:simplePos x="0" y="0"/>
                  <wp:positionH relativeFrom="column">
                    <wp:posOffset>3343910</wp:posOffset>
                  </wp:positionH>
                  <wp:positionV relativeFrom="paragraph">
                    <wp:posOffset>18415</wp:posOffset>
                  </wp:positionV>
                  <wp:extent cx="556895" cy="413385"/>
                  <wp:effectExtent l="19050" t="19050" r="14605" b="2476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95" cy="41338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6DD1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29920" behindDoc="0" locked="0" layoutInCell="1" allowOverlap="1" wp14:anchorId="4613C571" wp14:editId="7F8A529E">
                  <wp:simplePos x="0" y="0"/>
                  <wp:positionH relativeFrom="column">
                    <wp:posOffset>2954020</wp:posOffset>
                  </wp:positionH>
                  <wp:positionV relativeFrom="paragraph">
                    <wp:posOffset>25400</wp:posOffset>
                  </wp:positionV>
                  <wp:extent cx="331470" cy="403860"/>
                  <wp:effectExtent l="19050" t="19050" r="11430" b="1524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" cy="40386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  <w:r w:rsidRPr="007A6DD1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27872" behindDoc="0" locked="0" layoutInCell="1" allowOverlap="1" wp14:anchorId="78907E0B" wp14:editId="5A405592">
                  <wp:simplePos x="0" y="0"/>
                  <wp:positionH relativeFrom="column">
                    <wp:posOffset>593090</wp:posOffset>
                  </wp:positionH>
                  <wp:positionV relativeFrom="paragraph">
                    <wp:posOffset>3810</wp:posOffset>
                  </wp:positionV>
                  <wp:extent cx="493395" cy="665480"/>
                  <wp:effectExtent l="19050" t="19050" r="20955" b="2032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" cy="66548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6DD1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26848" behindDoc="0" locked="0" layoutInCell="1" allowOverlap="1" wp14:anchorId="711F9954" wp14:editId="644A1CCE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1270</wp:posOffset>
                  </wp:positionV>
                  <wp:extent cx="556895" cy="586740"/>
                  <wp:effectExtent l="19050" t="19050" r="14605" b="2286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95" cy="58674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  <w:r w:rsidRPr="007A6DD1">
              <w:rPr>
                <w:rFonts w:ascii="Myriad Pro" w:hAnsi="Myriad Pro"/>
                <w:sz w:val="20"/>
                <w:szCs w:val="20"/>
              </w:rPr>
              <w:t xml:space="preserve">Include five frames on a big scale in the outdoor environment or marked on </w:t>
            </w:r>
            <w:r w:rsidRPr="007A6DD1">
              <w:rPr>
                <w:rFonts w:ascii="Myriad Pro" w:hAnsi="Myriad Pro"/>
                <w:sz w:val="20"/>
                <w:szCs w:val="20"/>
              </w:rPr>
              <w:lastRenderedPageBreak/>
              <w:t>hall floors etc.</w:t>
            </w:r>
          </w:p>
          <w:p w:rsidR="002B38B7" w:rsidRPr="007A6DD1" w:rsidRDefault="00F97B5C" w:rsidP="002B38B7">
            <w:pPr>
              <w:rPr>
                <w:rFonts w:ascii="Myriad Pro" w:hAnsi="Myriad Pro"/>
                <w:sz w:val="20"/>
                <w:szCs w:val="20"/>
              </w:rPr>
            </w:pPr>
            <w:r w:rsidRPr="007A6DD1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30944" behindDoc="0" locked="0" layoutInCell="1" allowOverlap="1" wp14:anchorId="0A3FFD41" wp14:editId="53E3681A">
                  <wp:simplePos x="0" y="0"/>
                  <wp:positionH relativeFrom="column">
                    <wp:posOffset>1551940</wp:posOffset>
                  </wp:positionH>
                  <wp:positionV relativeFrom="paragraph">
                    <wp:posOffset>-52260</wp:posOffset>
                  </wp:positionV>
                  <wp:extent cx="1532890" cy="714375"/>
                  <wp:effectExtent l="19050" t="19050" r="10160" b="28575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890" cy="71437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Default="002B38B7" w:rsidP="002B38B7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7A6DD1">
              <w:rPr>
                <w:rFonts w:ascii="Myriad Pro" w:hAnsi="Myriad Pro"/>
                <w:sz w:val="20"/>
                <w:szCs w:val="20"/>
              </w:rPr>
              <w:t xml:space="preserve">Children to be involved in making 3D displays, </w:t>
            </w:r>
            <w:r w:rsidRPr="007A6DD1">
              <w:rPr>
                <w:rFonts w:ascii="Myriad Pro" w:hAnsi="Myriad Pro"/>
                <w:i/>
                <w:sz w:val="20"/>
                <w:szCs w:val="20"/>
              </w:rPr>
              <w:t>(e.g. their own pictograms of lunch choices).</w:t>
            </w:r>
          </w:p>
          <w:p w:rsidR="002B38B7" w:rsidRPr="007A6DD1" w:rsidRDefault="002B38B7" w:rsidP="002B38B7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7A6DD1">
              <w:rPr>
                <w:rFonts w:ascii="Myriad Pro" w:hAnsi="Myriad Pro"/>
                <w:sz w:val="20"/>
                <w:szCs w:val="20"/>
              </w:rPr>
              <w:t xml:space="preserve">Props for children to act out number stories and rhymes </w:t>
            </w:r>
            <w:r w:rsidRPr="007A6DD1">
              <w:rPr>
                <w:rFonts w:ascii="Myriad Pro" w:hAnsi="Myriad Pro"/>
                <w:i/>
                <w:sz w:val="20"/>
                <w:szCs w:val="20"/>
              </w:rPr>
              <w:t>(e.g. story bags).</w:t>
            </w:r>
          </w:p>
          <w:p w:rsidR="002B38B7" w:rsidRDefault="002B38B7" w:rsidP="002B38B7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7A6DD1">
              <w:rPr>
                <w:rFonts w:ascii="Myriad Pro" w:hAnsi="Myriad Pro"/>
                <w:sz w:val="20"/>
                <w:szCs w:val="20"/>
              </w:rPr>
              <w:t xml:space="preserve">Show interest in how children solve problems and value their different solutions </w:t>
            </w:r>
            <w:r w:rsidRPr="007A6DD1">
              <w:rPr>
                <w:rFonts w:ascii="Myriad Pro" w:hAnsi="Myriad Pro"/>
                <w:i/>
                <w:sz w:val="20"/>
                <w:szCs w:val="20"/>
              </w:rPr>
              <w:t>(e.g. with concrete equipment, pictorial representations or attempt to record in abstract form).</w:t>
            </w:r>
          </w:p>
          <w:p w:rsidR="002B38B7" w:rsidRPr="00B65E3C" w:rsidRDefault="002B38B7" w:rsidP="002B38B7">
            <w:pPr>
              <w:rPr>
                <w:rFonts w:ascii="Myriad Pro" w:hAnsi="Myriad Pro"/>
                <w:b/>
                <w:i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B65E3C">
              <w:rPr>
                <w:rFonts w:ascii="Myriad Pro" w:hAnsi="Myriad Pro"/>
                <w:b/>
                <w:sz w:val="20"/>
                <w:szCs w:val="20"/>
              </w:rPr>
              <w:t xml:space="preserve">Discuss </w:t>
            </w:r>
            <w:r w:rsidRPr="00B65E3C">
              <w:rPr>
                <w:rFonts w:ascii="Myriad Pro" w:hAnsi="Myriad Pro"/>
                <w:sz w:val="20"/>
                <w:szCs w:val="20"/>
              </w:rPr>
              <w:t>with children how</w:t>
            </w:r>
            <w:r w:rsidRPr="00B65E3C">
              <w:rPr>
                <w:rFonts w:ascii="Myriad Pro" w:hAnsi="Myriad Pro"/>
                <w:b/>
                <w:sz w:val="20"/>
                <w:szCs w:val="20"/>
              </w:rPr>
              <w:t xml:space="preserve"> problems</w:t>
            </w:r>
            <w:r w:rsidRPr="007A6DD1">
              <w:rPr>
                <w:rFonts w:ascii="Myriad Pro" w:hAnsi="Myriad Pro"/>
                <w:sz w:val="20"/>
                <w:szCs w:val="20"/>
              </w:rPr>
              <w:t xml:space="preserve"> </w:t>
            </w:r>
            <w:r w:rsidRPr="00B65E3C">
              <w:rPr>
                <w:rFonts w:ascii="Myriad Pro" w:hAnsi="Myriad Pro"/>
                <w:b/>
                <w:sz w:val="20"/>
                <w:szCs w:val="20"/>
              </w:rPr>
              <w:t>relate to others they have met</w:t>
            </w:r>
            <w:r w:rsidRPr="007A6DD1">
              <w:rPr>
                <w:rFonts w:ascii="Myriad Pro" w:hAnsi="Myriad Pro"/>
                <w:sz w:val="20"/>
                <w:szCs w:val="20"/>
              </w:rPr>
              <w:t xml:space="preserve">, and their different solutions, </w:t>
            </w:r>
            <w:r w:rsidRPr="007A6DD1">
              <w:rPr>
                <w:rFonts w:ascii="Myriad Pro" w:hAnsi="Myriad Pro"/>
                <w:i/>
                <w:sz w:val="20"/>
                <w:szCs w:val="20"/>
              </w:rPr>
              <w:t>(e.g. with concrete equipment, pictorial representations or attempt to record in abstract form).</w:t>
            </w:r>
          </w:p>
          <w:p w:rsidR="002B38B7" w:rsidRPr="007A6DD1" w:rsidRDefault="002B38B7" w:rsidP="002B38B7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B65E3C">
              <w:rPr>
                <w:rFonts w:ascii="Myriad Pro" w:hAnsi="Myriad Pro"/>
                <w:b/>
                <w:sz w:val="20"/>
                <w:szCs w:val="20"/>
              </w:rPr>
              <w:t>Talk</w:t>
            </w:r>
            <w:r w:rsidRPr="007A6DD1">
              <w:rPr>
                <w:rFonts w:ascii="Myriad Pro" w:hAnsi="Myriad Pro"/>
                <w:sz w:val="20"/>
                <w:szCs w:val="20"/>
              </w:rPr>
              <w:t xml:space="preserve"> about the </w:t>
            </w:r>
            <w:r w:rsidRPr="00B65E3C">
              <w:rPr>
                <w:rFonts w:ascii="Myriad Pro" w:hAnsi="Myriad Pro"/>
                <w:b/>
                <w:sz w:val="20"/>
                <w:szCs w:val="20"/>
              </w:rPr>
              <w:t>methods children use to answer a problem</w:t>
            </w:r>
            <w:r w:rsidRPr="007A6DD1">
              <w:rPr>
                <w:rFonts w:ascii="Myriad Pro" w:hAnsi="Myriad Pro"/>
                <w:sz w:val="20"/>
                <w:szCs w:val="20"/>
              </w:rPr>
              <w:t xml:space="preserve"> they have posed,</w:t>
            </w:r>
            <w:r w:rsidRPr="007A6DD1">
              <w:rPr>
                <w:rFonts w:ascii="Myriad Pro" w:hAnsi="Myriad Pro"/>
                <w:i/>
                <w:sz w:val="20"/>
                <w:szCs w:val="20"/>
              </w:rPr>
              <w:t xml:space="preserve"> (e.g. with concrete equipment, pictorial representations or attempt to record in abstract form).</w:t>
            </w:r>
          </w:p>
          <w:p w:rsidR="002B38B7" w:rsidRPr="007A6DD1" w:rsidRDefault="002B38B7" w:rsidP="002B38B7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B65E3C">
              <w:rPr>
                <w:rFonts w:ascii="Myriad Pro" w:hAnsi="Myriad Pro"/>
                <w:b/>
                <w:sz w:val="20"/>
                <w:szCs w:val="20"/>
              </w:rPr>
              <w:t>Encourage children to make up their own story problems</w:t>
            </w:r>
            <w:r w:rsidRPr="007A6DD1">
              <w:rPr>
                <w:rFonts w:ascii="Myriad Pro" w:hAnsi="Myriad Pro"/>
                <w:sz w:val="20"/>
                <w:szCs w:val="20"/>
              </w:rPr>
              <w:t xml:space="preserve"> for other children to solve,</w:t>
            </w:r>
            <w:r w:rsidRPr="007A6DD1">
              <w:rPr>
                <w:rFonts w:ascii="Myriad Pro" w:hAnsi="Myriad Pro"/>
                <w:i/>
                <w:sz w:val="20"/>
                <w:szCs w:val="20"/>
              </w:rPr>
              <w:t xml:space="preserve"> (e.g. verbally, modelled with concrete resources or drawing pictorially).</w:t>
            </w:r>
          </w:p>
          <w:p w:rsidR="002B38B7" w:rsidRPr="007A6DD1" w:rsidRDefault="002B38B7" w:rsidP="002B38B7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:rsidR="002B38B7" w:rsidRPr="00B65E3C" w:rsidRDefault="002B38B7" w:rsidP="002B38B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B65E3C">
              <w:rPr>
                <w:rFonts w:ascii="Myriad Pro" w:hAnsi="Myriad Pro"/>
                <w:b/>
                <w:sz w:val="20"/>
                <w:szCs w:val="20"/>
              </w:rPr>
              <w:t xml:space="preserve">Encourage children to extend problems </w:t>
            </w:r>
          </w:p>
          <w:p w:rsidR="002B38B7" w:rsidRPr="007A6DD1" w:rsidRDefault="002B38B7" w:rsidP="002B38B7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7A6DD1">
              <w:rPr>
                <w:rFonts w:ascii="Myriad Pro" w:hAnsi="Myriad Pro"/>
                <w:i/>
                <w:sz w:val="20"/>
                <w:szCs w:val="20"/>
              </w:rPr>
              <w:t>(</w:t>
            </w:r>
            <w:proofErr w:type="gramStart"/>
            <w:r w:rsidRPr="007A6DD1">
              <w:rPr>
                <w:rFonts w:ascii="Myriad Pro" w:hAnsi="Myriad Pro"/>
                <w:i/>
                <w:sz w:val="20"/>
                <w:szCs w:val="20"/>
              </w:rPr>
              <w:t>e.g</w:t>
            </w:r>
            <w:proofErr w:type="gramEnd"/>
            <w:r w:rsidRPr="007A6DD1">
              <w:rPr>
                <w:rFonts w:ascii="Myriad Pro" w:hAnsi="Myriad Pro"/>
                <w:i/>
                <w:sz w:val="20"/>
                <w:szCs w:val="20"/>
              </w:rPr>
              <w:t>. what if there were three people instead of two? Using concrete equipment, pictorially represented or verbally discussed.)</w:t>
            </w: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  <w:r w:rsidRPr="007A6DD1">
              <w:rPr>
                <w:rFonts w:ascii="Myriad Pro" w:hAnsi="Myriad Pro"/>
                <w:sz w:val="20"/>
                <w:szCs w:val="20"/>
              </w:rPr>
              <w:t>Encourage children to be creative in identifying and devising problems and solutions in all areas of learning using a wide range of number resources and objects linked to real-life contexts and the wider curriculum.</w:t>
            </w: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  <w:r w:rsidRPr="007A6DD1">
              <w:rPr>
                <w:rFonts w:ascii="Myriad Pro" w:hAnsi="Myriad Pro"/>
                <w:sz w:val="20"/>
                <w:szCs w:val="20"/>
              </w:rPr>
              <w:t xml:space="preserve">Help children to </w:t>
            </w:r>
            <w:r w:rsidRPr="00B65E3C">
              <w:rPr>
                <w:rFonts w:ascii="Myriad Pro" w:hAnsi="Myriad Pro"/>
                <w:b/>
                <w:sz w:val="20"/>
                <w:szCs w:val="20"/>
              </w:rPr>
              <w:t>understand that five fingers on each hand make a total of ten fingers altogether</w:t>
            </w:r>
            <w:r w:rsidRPr="007A6DD1">
              <w:rPr>
                <w:rFonts w:ascii="Myriad Pro" w:hAnsi="Myriad Pro"/>
                <w:sz w:val="20"/>
                <w:szCs w:val="20"/>
              </w:rPr>
              <w:t>, or that two rows of three eggs make six eggs altogether.</w:t>
            </w:r>
          </w:p>
          <w:p w:rsidR="002B38B7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  <w:r w:rsidRPr="007A6DD1">
              <w:rPr>
                <w:rFonts w:ascii="Myriad Pro" w:hAnsi="Myriad Pro"/>
                <w:sz w:val="20"/>
                <w:szCs w:val="20"/>
              </w:rPr>
              <w:t>Small world boxes to support pupils to create number stories.  Using box lids from paper boxes and links to the environment, real-life contexts and curriculum topics etc.</w:t>
            </w: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  <w:r w:rsidRPr="007A6DD1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lastRenderedPageBreak/>
              <w:drawing>
                <wp:anchor distT="0" distB="0" distL="114300" distR="114300" simplePos="0" relativeHeight="251732992" behindDoc="0" locked="0" layoutInCell="1" allowOverlap="1" wp14:anchorId="561D7DD8" wp14:editId="44719D7D">
                  <wp:simplePos x="0" y="0"/>
                  <wp:positionH relativeFrom="column">
                    <wp:posOffset>1108075</wp:posOffset>
                  </wp:positionH>
                  <wp:positionV relativeFrom="paragraph">
                    <wp:posOffset>41910</wp:posOffset>
                  </wp:positionV>
                  <wp:extent cx="914400" cy="810260"/>
                  <wp:effectExtent l="19050" t="19050" r="19050" b="2794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1026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6DD1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31968" behindDoc="0" locked="0" layoutInCell="1" allowOverlap="1" wp14:anchorId="55B38BF7" wp14:editId="640D6E7A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48895</wp:posOffset>
                  </wp:positionV>
                  <wp:extent cx="1008380" cy="796925"/>
                  <wp:effectExtent l="19050" t="19050" r="20320" b="22225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380" cy="79692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  <w:r w:rsidRPr="007A6DD1">
              <w:rPr>
                <w:rFonts w:ascii="Myriad Pro" w:hAnsi="Myriad Pro"/>
                <w:sz w:val="20"/>
                <w:szCs w:val="20"/>
              </w:rPr>
              <w:t>Using fingers to support calculation.</w:t>
            </w: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  <w:r w:rsidRPr="007A6DD1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6608" behindDoc="0" locked="0" layoutInCell="1" allowOverlap="1" wp14:anchorId="72541FCD" wp14:editId="2054E161">
                  <wp:simplePos x="0" y="0"/>
                  <wp:positionH relativeFrom="column">
                    <wp:posOffset>869950</wp:posOffset>
                  </wp:positionH>
                  <wp:positionV relativeFrom="paragraph">
                    <wp:posOffset>34925</wp:posOffset>
                  </wp:positionV>
                  <wp:extent cx="897255" cy="457200"/>
                  <wp:effectExtent l="19050" t="19050" r="17145" b="1905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255" cy="4572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6DD1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5584" behindDoc="0" locked="0" layoutInCell="1" allowOverlap="1" wp14:anchorId="7356FAE9" wp14:editId="6AE4B115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31115</wp:posOffset>
                  </wp:positionV>
                  <wp:extent cx="729615" cy="521970"/>
                  <wp:effectExtent l="19050" t="19050" r="13335" b="1143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15" cy="52197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  <w:r w:rsidRPr="007A6DD1">
              <w:rPr>
                <w:rFonts w:ascii="Myriad Pro" w:hAnsi="Myriad Pro"/>
                <w:sz w:val="20"/>
                <w:szCs w:val="20"/>
              </w:rPr>
              <w:t>Groups of objects linked to real-life and the wider curriculum to calculation with and compare saying which has more or less, which group is bigger or smaller.</w:t>
            </w: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  <w:r w:rsidRPr="007A6DD1">
              <w:rPr>
                <w:rFonts w:ascii="Myriad Pro" w:hAnsi="Myriad Pro"/>
                <w:sz w:val="20"/>
                <w:szCs w:val="20"/>
              </w:rPr>
              <w:t xml:space="preserve">Mathematical equipment such as </w:t>
            </w:r>
            <w:r w:rsidR="00CE7D03" w:rsidRPr="007A6DD1">
              <w:rPr>
                <w:rFonts w:ascii="Myriad Pro" w:hAnsi="Myriad Pro"/>
                <w:sz w:val="20"/>
                <w:szCs w:val="20"/>
              </w:rPr>
              <w:t>Unifix</w:t>
            </w:r>
            <w:r w:rsidRPr="007A6DD1">
              <w:rPr>
                <w:rFonts w:ascii="Myriad Pro" w:hAnsi="Myriad Pro"/>
                <w:sz w:val="20"/>
                <w:szCs w:val="20"/>
              </w:rPr>
              <w:t xml:space="preserve"> cubes, bead strings, Numicon, counters, five and ten frames.</w:t>
            </w: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  <w:r w:rsidRPr="007A6DD1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7632" behindDoc="0" locked="0" layoutInCell="1" allowOverlap="1" wp14:anchorId="626A56CE" wp14:editId="2491177F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80645</wp:posOffset>
                  </wp:positionV>
                  <wp:extent cx="990600" cy="563880"/>
                  <wp:effectExtent l="19050" t="19050" r="19050" b="2667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56388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  <w:r w:rsidRPr="007A6DD1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8656" behindDoc="0" locked="0" layoutInCell="1" allowOverlap="1" wp14:anchorId="6D3F23DF" wp14:editId="2A501FD1">
                  <wp:simplePos x="0" y="0"/>
                  <wp:positionH relativeFrom="column">
                    <wp:posOffset>1569085</wp:posOffset>
                  </wp:positionH>
                  <wp:positionV relativeFrom="paragraph">
                    <wp:posOffset>193040</wp:posOffset>
                  </wp:positionV>
                  <wp:extent cx="720090" cy="733425"/>
                  <wp:effectExtent l="19050" t="19050" r="22860" b="28575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342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6DD1">
              <w:rPr>
                <w:rFonts w:ascii="Myriad Pro" w:hAnsi="Myriad Pro"/>
                <w:sz w:val="20"/>
                <w:szCs w:val="20"/>
              </w:rPr>
              <w:t>Consider big scale tens frames marked on hall floor, within the classroom and in the outdoor environment.</w:t>
            </w: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9634AE" w:rsidP="002B38B7">
            <w:pPr>
              <w:rPr>
                <w:rFonts w:ascii="Myriad Pro" w:hAnsi="Myriad Pro"/>
                <w:sz w:val="20"/>
                <w:szCs w:val="20"/>
              </w:rPr>
            </w:pPr>
            <w:r w:rsidRPr="007A6DD1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9680" behindDoc="0" locked="0" layoutInCell="1" allowOverlap="1" wp14:anchorId="5EE16DDD" wp14:editId="0940A86E">
                  <wp:simplePos x="0" y="0"/>
                  <wp:positionH relativeFrom="column">
                    <wp:posOffset>2722880</wp:posOffset>
                  </wp:positionH>
                  <wp:positionV relativeFrom="paragraph">
                    <wp:posOffset>49530</wp:posOffset>
                  </wp:positionV>
                  <wp:extent cx="752475" cy="732790"/>
                  <wp:effectExtent l="19050" t="19050" r="28575" b="1016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3279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  <w:r w:rsidRPr="007A6DD1">
              <w:rPr>
                <w:rFonts w:ascii="Myriad Pro" w:hAnsi="Myriad Pro"/>
                <w:sz w:val="20"/>
                <w:szCs w:val="20"/>
              </w:rPr>
              <w:t>Link together concrete and abstract recording.</w:t>
            </w: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  <w:r w:rsidRPr="007A6DD1">
              <w:rPr>
                <w:rFonts w:ascii="Myriad Pro" w:hAnsi="Myriad Pro"/>
                <w:sz w:val="20"/>
                <w:szCs w:val="20"/>
              </w:rPr>
              <w:t>Numicon to add and subtract and find one more and less.</w:t>
            </w:r>
          </w:p>
          <w:p w:rsidR="002B38B7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  <w:r w:rsidRPr="007A6DD1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37088" behindDoc="0" locked="0" layoutInCell="1" allowOverlap="1" wp14:anchorId="108A4214" wp14:editId="2315C2FF">
                  <wp:simplePos x="0" y="0"/>
                  <wp:positionH relativeFrom="column">
                    <wp:posOffset>3008762</wp:posOffset>
                  </wp:positionH>
                  <wp:positionV relativeFrom="paragraph">
                    <wp:posOffset>72811</wp:posOffset>
                  </wp:positionV>
                  <wp:extent cx="629392" cy="707621"/>
                  <wp:effectExtent l="19050" t="19050" r="18415" b="16510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17" cy="712483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6DD1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36064" behindDoc="0" locked="0" layoutInCell="1" allowOverlap="1" wp14:anchorId="14E6804A" wp14:editId="69D44D94">
                  <wp:simplePos x="0" y="0"/>
                  <wp:positionH relativeFrom="column">
                    <wp:posOffset>1375410</wp:posOffset>
                  </wp:positionH>
                  <wp:positionV relativeFrom="paragraph">
                    <wp:posOffset>66040</wp:posOffset>
                  </wp:positionV>
                  <wp:extent cx="1409700" cy="587375"/>
                  <wp:effectExtent l="19050" t="19050" r="19050" b="22225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58737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6DD1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35040" behindDoc="0" locked="0" layoutInCell="1" allowOverlap="1" wp14:anchorId="10B11789" wp14:editId="74E0A467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66040</wp:posOffset>
                  </wp:positionV>
                  <wp:extent cx="1230651" cy="523875"/>
                  <wp:effectExtent l="19050" t="19050" r="26670" b="9525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51" cy="52387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38B7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9634AE" w:rsidRDefault="002B38B7" w:rsidP="00A37885">
            <w:pPr>
              <w:rPr>
                <w:rFonts w:ascii="Myriad Pro" w:hAnsi="Myriad Pro"/>
                <w:sz w:val="20"/>
                <w:szCs w:val="20"/>
              </w:rPr>
            </w:pPr>
          </w:p>
        </w:tc>
        <w:tc>
          <w:tcPr>
            <w:tcW w:w="3969" w:type="dxa"/>
          </w:tcPr>
          <w:p w:rsidR="002B38B7" w:rsidRPr="00950F6E" w:rsidRDefault="002B38B7" w:rsidP="002B38B7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950F6E">
              <w:rPr>
                <w:rFonts w:ascii="Myriad Pro" w:hAnsi="Myriad Pro"/>
                <w:b/>
                <w:i/>
                <w:sz w:val="24"/>
                <w:szCs w:val="24"/>
              </w:rPr>
              <w:lastRenderedPageBreak/>
              <w:t xml:space="preserve">See separate section:  CPA Approach for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>Addition &amp; Subtraction</w:t>
            </w:r>
            <w:r w:rsidRPr="00950F6E">
              <w:rPr>
                <w:rFonts w:ascii="Myriad Pro" w:hAnsi="Myriad Pro"/>
                <w:b/>
                <w:i/>
                <w:sz w:val="24"/>
                <w:szCs w:val="24"/>
              </w:rPr>
              <w:t>, for further guidance.</w:t>
            </w:r>
          </w:p>
          <w:p w:rsidR="002B38B7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  <w:r w:rsidRPr="007A6DD1">
              <w:rPr>
                <w:rFonts w:ascii="Myriad Pro" w:hAnsi="Myriad Pro"/>
                <w:sz w:val="20"/>
                <w:szCs w:val="20"/>
              </w:rPr>
              <w:t xml:space="preserve">Children to be involved in making displays, </w:t>
            </w:r>
          </w:p>
          <w:p w:rsidR="002B38B7" w:rsidRPr="007A6DD1" w:rsidRDefault="002B38B7" w:rsidP="002B38B7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7A6DD1">
              <w:rPr>
                <w:rFonts w:ascii="Myriad Pro" w:hAnsi="Myriad Pro"/>
                <w:i/>
                <w:sz w:val="20"/>
                <w:szCs w:val="20"/>
              </w:rPr>
              <w:t>(e.g. their own pictograms of lunch choices).</w:t>
            </w:r>
          </w:p>
          <w:p w:rsidR="002B38B7" w:rsidRPr="007A6DD1" w:rsidRDefault="002B38B7" w:rsidP="002B38B7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  <w:r w:rsidRPr="007A6DD1">
              <w:rPr>
                <w:rFonts w:ascii="Myriad Pro" w:hAnsi="Myriad Pro"/>
                <w:sz w:val="20"/>
                <w:szCs w:val="20"/>
              </w:rPr>
              <w:t>Number rhymes and stories – school to agree and list the specific rhymes and stories which will be used to support number development.</w:t>
            </w: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7A6DD1">
              <w:rPr>
                <w:rFonts w:ascii="Myriad Pro" w:hAnsi="Myriad Pro"/>
                <w:sz w:val="20"/>
                <w:szCs w:val="20"/>
              </w:rPr>
              <w:t xml:space="preserve">Encourage children to record what they have done </w:t>
            </w:r>
            <w:r w:rsidRPr="007A6DD1">
              <w:rPr>
                <w:rFonts w:ascii="Myriad Pro" w:hAnsi="Myriad Pro"/>
                <w:i/>
                <w:sz w:val="20"/>
                <w:szCs w:val="20"/>
              </w:rPr>
              <w:t>(e.g. pictures or tallying).</w:t>
            </w: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7A6DD1">
              <w:rPr>
                <w:rFonts w:ascii="Myriad Pro" w:hAnsi="Myriad Pro"/>
                <w:sz w:val="20"/>
                <w:szCs w:val="20"/>
              </w:rPr>
              <w:t xml:space="preserve">Show interest in how children solve problems and value their different solutions </w:t>
            </w:r>
            <w:r w:rsidRPr="007A6DD1">
              <w:rPr>
                <w:rFonts w:ascii="Myriad Pro" w:hAnsi="Myriad Pro"/>
                <w:i/>
                <w:sz w:val="20"/>
                <w:szCs w:val="20"/>
              </w:rPr>
              <w:t>(e.g. with concrete equipment, pictorial representations or attempt to record in abstract form).</w:t>
            </w:r>
          </w:p>
          <w:p w:rsidR="002B38B7" w:rsidRPr="007A6DD1" w:rsidRDefault="002B38B7" w:rsidP="002B38B7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:rsidR="002B38B7" w:rsidRDefault="002B38B7" w:rsidP="002B38B7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7A6DD1">
              <w:rPr>
                <w:rFonts w:ascii="Myriad Pro" w:hAnsi="Myriad Pro"/>
                <w:sz w:val="20"/>
                <w:szCs w:val="20"/>
              </w:rPr>
              <w:t xml:space="preserve">Discuss with children how problems relate to others they have met, and their different </w:t>
            </w:r>
            <w:r w:rsidRPr="007A6DD1">
              <w:rPr>
                <w:rFonts w:ascii="Myriad Pro" w:hAnsi="Myriad Pro"/>
                <w:sz w:val="20"/>
                <w:szCs w:val="20"/>
              </w:rPr>
              <w:lastRenderedPageBreak/>
              <w:t xml:space="preserve">solutions, </w:t>
            </w:r>
            <w:r w:rsidRPr="007A6DD1">
              <w:rPr>
                <w:rFonts w:ascii="Myriad Pro" w:hAnsi="Myriad Pro"/>
                <w:i/>
                <w:sz w:val="20"/>
                <w:szCs w:val="20"/>
              </w:rPr>
              <w:t>(e.g. with concrete equipment, pictorial representations or attempt to record in abstract form).</w:t>
            </w:r>
          </w:p>
          <w:p w:rsidR="002B38B7" w:rsidRDefault="002B38B7" w:rsidP="002B38B7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:rsidR="002B38B7" w:rsidRDefault="002B38B7" w:rsidP="002B38B7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:rsidR="002B38B7" w:rsidRDefault="002B38B7" w:rsidP="002B38B7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7A6DD1">
              <w:rPr>
                <w:rFonts w:ascii="Myriad Pro" w:hAnsi="Myriad Pro"/>
                <w:sz w:val="20"/>
                <w:szCs w:val="20"/>
              </w:rPr>
              <w:t>Talk about the methods children use to answer a problem they have posed,</w:t>
            </w:r>
            <w:r w:rsidRPr="007A6DD1">
              <w:rPr>
                <w:rFonts w:ascii="Myriad Pro" w:hAnsi="Myriad Pro"/>
                <w:i/>
                <w:sz w:val="20"/>
                <w:szCs w:val="20"/>
              </w:rPr>
              <w:t xml:space="preserve"> (e.g. with concrete equipment, pictorial representations or attempt to record in abstract form).</w:t>
            </w:r>
          </w:p>
          <w:p w:rsidR="002B38B7" w:rsidRDefault="002B38B7" w:rsidP="002B38B7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7A6DD1">
              <w:rPr>
                <w:rFonts w:ascii="Myriad Pro" w:hAnsi="Myriad Pro"/>
                <w:sz w:val="20"/>
                <w:szCs w:val="20"/>
              </w:rPr>
              <w:t>Encourage children to make up their own story problems for other children to solve,</w:t>
            </w:r>
            <w:r w:rsidRPr="007A6DD1">
              <w:rPr>
                <w:rFonts w:ascii="Myriad Pro" w:hAnsi="Myriad Pro"/>
                <w:i/>
                <w:sz w:val="20"/>
                <w:szCs w:val="20"/>
              </w:rPr>
              <w:t xml:space="preserve"> (e.g. verbally, modelled with concrete resources or drawing pictorially).</w:t>
            </w: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  <w:r w:rsidRPr="007A6DD1">
              <w:rPr>
                <w:rFonts w:ascii="Myriad Pro" w:hAnsi="Myriad Pro"/>
                <w:sz w:val="20"/>
                <w:szCs w:val="20"/>
              </w:rPr>
              <w:t xml:space="preserve">Encourage children to extend problems </w:t>
            </w:r>
          </w:p>
          <w:p w:rsidR="002B38B7" w:rsidRPr="007A6DD1" w:rsidRDefault="002B38B7" w:rsidP="002B38B7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7A6DD1">
              <w:rPr>
                <w:rFonts w:ascii="Myriad Pro" w:hAnsi="Myriad Pro"/>
                <w:i/>
                <w:sz w:val="20"/>
                <w:szCs w:val="20"/>
              </w:rPr>
              <w:t>(e.g. what if there were three people instead of two? Using concrete equipment, pictorially represented or verbally discussed.)</w:t>
            </w: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  <w:r w:rsidRPr="007A6DD1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40160" behindDoc="0" locked="0" layoutInCell="1" allowOverlap="1" wp14:anchorId="6910081D" wp14:editId="271434C0">
                  <wp:simplePos x="0" y="0"/>
                  <wp:positionH relativeFrom="column">
                    <wp:posOffset>993775</wp:posOffset>
                  </wp:positionH>
                  <wp:positionV relativeFrom="paragraph">
                    <wp:posOffset>192595</wp:posOffset>
                  </wp:positionV>
                  <wp:extent cx="885825" cy="438150"/>
                  <wp:effectExtent l="19050" t="19050" r="28575" b="19050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43815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6DD1">
              <w:rPr>
                <w:rFonts w:ascii="Myriad Pro" w:hAnsi="Myriad Pro"/>
                <w:sz w:val="20"/>
                <w:szCs w:val="20"/>
              </w:rPr>
              <w:t>Pictorial representations to support calculation.</w:t>
            </w: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F97B5C" w:rsidP="002B38B7">
            <w:pPr>
              <w:rPr>
                <w:rFonts w:ascii="Myriad Pro" w:hAnsi="Myriad Pro"/>
                <w:sz w:val="20"/>
                <w:szCs w:val="20"/>
              </w:rPr>
            </w:pPr>
            <w:r w:rsidRPr="007A6DD1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42208" behindDoc="0" locked="0" layoutInCell="1" allowOverlap="1" wp14:anchorId="4D387906" wp14:editId="0A87BBC4">
                  <wp:simplePos x="0" y="0"/>
                  <wp:positionH relativeFrom="column">
                    <wp:posOffset>93790</wp:posOffset>
                  </wp:positionH>
                  <wp:positionV relativeFrom="paragraph">
                    <wp:posOffset>138430</wp:posOffset>
                  </wp:positionV>
                  <wp:extent cx="2175510" cy="556260"/>
                  <wp:effectExtent l="19050" t="19050" r="15240" b="15240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510" cy="55626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  <w:r w:rsidRPr="007A6DD1">
              <w:rPr>
                <w:rFonts w:ascii="Myriad Pro" w:hAnsi="Myriad Pro"/>
                <w:sz w:val="20"/>
                <w:szCs w:val="20"/>
              </w:rPr>
              <w:t>Pictorial representations of tens frames:</w:t>
            </w: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  <w:r w:rsidRPr="007A6DD1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41184" behindDoc="0" locked="0" layoutInCell="1" allowOverlap="1" wp14:anchorId="143B06DA" wp14:editId="378298F6">
                  <wp:simplePos x="0" y="0"/>
                  <wp:positionH relativeFrom="column">
                    <wp:posOffset>687070</wp:posOffset>
                  </wp:positionH>
                  <wp:positionV relativeFrom="paragraph">
                    <wp:posOffset>25210</wp:posOffset>
                  </wp:positionV>
                  <wp:extent cx="1229360" cy="779145"/>
                  <wp:effectExtent l="19050" t="19050" r="27940" b="20955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77914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  <w:r w:rsidRPr="007A6DD1">
              <w:rPr>
                <w:rFonts w:ascii="Myriad Pro" w:hAnsi="Myriad Pro"/>
                <w:sz w:val="20"/>
                <w:szCs w:val="20"/>
              </w:rPr>
              <w:t xml:space="preserve">Pupils encourage to record their own </w:t>
            </w:r>
            <w:r w:rsidRPr="007A6DD1">
              <w:rPr>
                <w:rFonts w:ascii="Myriad Pro" w:hAnsi="Myriad Pro"/>
                <w:sz w:val="20"/>
                <w:szCs w:val="20"/>
              </w:rPr>
              <w:lastRenderedPageBreak/>
              <w:t>pictures to scaffold calculation.</w:t>
            </w: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950F6E" w:rsidRDefault="002B38B7" w:rsidP="00A3788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4110" w:type="dxa"/>
          </w:tcPr>
          <w:p w:rsidR="002B38B7" w:rsidRPr="00950F6E" w:rsidRDefault="002B38B7" w:rsidP="002B38B7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950F6E">
              <w:rPr>
                <w:rFonts w:ascii="Myriad Pro" w:hAnsi="Myriad Pro"/>
                <w:b/>
                <w:i/>
                <w:sz w:val="24"/>
                <w:szCs w:val="24"/>
              </w:rPr>
              <w:lastRenderedPageBreak/>
              <w:t xml:space="preserve">See separate section:  CPA Approach for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>Addition &amp; Subtraction</w:t>
            </w:r>
            <w:r w:rsidRPr="00950F6E">
              <w:rPr>
                <w:rFonts w:ascii="Myriad Pro" w:hAnsi="Myriad Pro"/>
                <w:b/>
                <w:i/>
                <w:sz w:val="24"/>
                <w:szCs w:val="24"/>
              </w:rPr>
              <w:t>, for further guidance.</w:t>
            </w:r>
          </w:p>
          <w:p w:rsidR="002B38B7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  <w:r w:rsidRPr="007A6DD1">
              <w:rPr>
                <w:rFonts w:ascii="Myriad Pro" w:hAnsi="Myriad Pro"/>
                <w:sz w:val="20"/>
                <w:szCs w:val="20"/>
              </w:rPr>
              <w:t>Use 100 square to show number patterns, including in the outdoor environment.</w:t>
            </w:r>
          </w:p>
          <w:p w:rsidR="002B38B7" w:rsidRPr="007A6DD1" w:rsidRDefault="00F97B5C" w:rsidP="002B38B7">
            <w:pPr>
              <w:rPr>
                <w:rFonts w:ascii="Myriad Pro" w:hAnsi="Myriad Pro"/>
                <w:sz w:val="20"/>
                <w:szCs w:val="20"/>
              </w:rPr>
            </w:pPr>
            <w:r w:rsidRPr="007A6DD1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47328" behindDoc="0" locked="0" layoutInCell="1" allowOverlap="1" wp14:anchorId="2832DEF3" wp14:editId="429FD1FD">
                  <wp:simplePos x="0" y="0"/>
                  <wp:positionH relativeFrom="column">
                    <wp:posOffset>1485256</wp:posOffset>
                  </wp:positionH>
                  <wp:positionV relativeFrom="paragraph">
                    <wp:posOffset>14398</wp:posOffset>
                  </wp:positionV>
                  <wp:extent cx="688769" cy="680583"/>
                  <wp:effectExtent l="19050" t="19050" r="16510" b="24765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182" cy="692849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38B7" w:rsidRPr="007A6DD1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51424" behindDoc="0" locked="0" layoutInCell="1" allowOverlap="1" wp14:anchorId="0847BC38" wp14:editId="430C53A3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5715</wp:posOffset>
                  </wp:positionV>
                  <wp:extent cx="1196975" cy="415290"/>
                  <wp:effectExtent l="19050" t="19050" r="22225" b="22860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975" cy="41529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  <w:r w:rsidRPr="007A6DD1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50400" behindDoc="0" locked="0" layoutInCell="1" allowOverlap="1" wp14:anchorId="4AF15CE5" wp14:editId="28859E60">
                  <wp:simplePos x="0" y="0"/>
                  <wp:positionH relativeFrom="column">
                    <wp:posOffset>1778000</wp:posOffset>
                  </wp:positionH>
                  <wp:positionV relativeFrom="paragraph">
                    <wp:posOffset>333565</wp:posOffset>
                  </wp:positionV>
                  <wp:extent cx="653143" cy="941929"/>
                  <wp:effectExtent l="19050" t="19050" r="13970" b="10795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143" cy="941929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6DD1">
              <w:rPr>
                <w:rFonts w:ascii="Myriad Pro" w:hAnsi="Myriad Pro"/>
                <w:sz w:val="20"/>
                <w:szCs w:val="20"/>
              </w:rPr>
              <w:t>A range of different number tracks for reference and in play, including in the outdoor environment.</w:t>
            </w: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  <w:r w:rsidRPr="007A6DD1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49376" behindDoc="0" locked="0" layoutInCell="1" allowOverlap="1" wp14:anchorId="291992E8" wp14:editId="55259370">
                  <wp:simplePos x="0" y="0"/>
                  <wp:positionH relativeFrom="column">
                    <wp:posOffset>48341</wp:posOffset>
                  </wp:positionH>
                  <wp:positionV relativeFrom="paragraph">
                    <wp:posOffset>33531</wp:posOffset>
                  </wp:positionV>
                  <wp:extent cx="288051" cy="831273"/>
                  <wp:effectExtent l="19050" t="19050" r="17145" b="26035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85" cy="853016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F97B5C" w:rsidP="002B38B7">
            <w:pPr>
              <w:rPr>
                <w:rFonts w:ascii="Myriad Pro" w:hAnsi="Myriad Pro"/>
                <w:sz w:val="20"/>
                <w:szCs w:val="20"/>
              </w:rPr>
            </w:pPr>
            <w:r w:rsidRPr="007A6DD1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48352" behindDoc="0" locked="0" layoutInCell="1" allowOverlap="1" wp14:anchorId="1D9622A1" wp14:editId="23BB4665">
                  <wp:simplePos x="0" y="0"/>
                  <wp:positionH relativeFrom="column">
                    <wp:posOffset>438595</wp:posOffset>
                  </wp:positionH>
                  <wp:positionV relativeFrom="paragraph">
                    <wp:posOffset>118745</wp:posOffset>
                  </wp:positionV>
                  <wp:extent cx="1258784" cy="200722"/>
                  <wp:effectExtent l="19050" t="19050" r="17780" b="27940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784" cy="200722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38B7" w:rsidRPr="007A6DD1" w:rsidRDefault="002B38B7" w:rsidP="002B38B7">
            <w:pPr>
              <w:rPr>
                <w:rFonts w:ascii="Myriad Pro" w:hAnsi="Myriad Pro"/>
                <w:b/>
                <w:i/>
                <w:sz w:val="20"/>
                <w:szCs w:val="20"/>
              </w:rPr>
            </w:pPr>
          </w:p>
          <w:p w:rsidR="002B38B7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  <w:r w:rsidRPr="007A6DD1">
              <w:rPr>
                <w:rFonts w:ascii="Myriad Pro" w:hAnsi="Myriad Pro"/>
                <w:sz w:val="20"/>
                <w:szCs w:val="20"/>
              </w:rPr>
              <w:t>Verbal counting to support calculation.</w:t>
            </w: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  <w:r w:rsidRPr="007A6DD1">
              <w:rPr>
                <w:rFonts w:ascii="Myriad Pro" w:hAnsi="Myriad Pro"/>
                <w:sz w:val="20"/>
                <w:szCs w:val="20"/>
              </w:rPr>
              <w:t xml:space="preserve">Respond to and understand vocabulary </w:t>
            </w:r>
            <w:r w:rsidRPr="007A6DD1">
              <w:rPr>
                <w:rFonts w:ascii="Myriad Pro" w:hAnsi="Myriad Pro"/>
                <w:sz w:val="20"/>
                <w:szCs w:val="20"/>
              </w:rPr>
              <w:lastRenderedPageBreak/>
              <w:t xml:space="preserve">relating to calculation. </w:t>
            </w: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  <w:r w:rsidRPr="007A6DD1">
              <w:rPr>
                <w:rFonts w:ascii="Myriad Pro" w:hAnsi="Myriad Pro"/>
                <w:sz w:val="20"/>
                <w:szCs w:val="20"/>
              </w:rPr>
              <w:t>Use number stair cases to show a starting point and how you arrive at another point when something is added or taken away.</w:t>
            </w:r>
          </w:p>
          <w:p w:rsidR="002B38B7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  <w:r w:rsidRPr="007A6DD1">
              <w:rPr>
                <w:rFonts w:ascii="Myriad Pro" w:hAnsi="Myriad Pro"/>
                <w:sz w:val="20"/>
                <w:szCs w:val="20"/>
              </w:rPr>
              <w:t>Use rhymes, songs and stories involving counting on and counting back in 1s, 2s, 5s and 10s.</w:t>
            </w: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7A6DD1">
              <w:rPr>
                <w:rFonts w:ascii="Myriad Pro" w:hAnsi="Myriad Pro"/>
                <w:sz w:val="20"/>
                <w:szCs w:val="20"/>
              </w:rPr>
              <w:t xml:space="preserve">Show interest in how children solve problems and value their different solutions </w:t>
            </w:r>
            <w:r w:rsidRPr="007A6DD1">
              <w:rPr>
                <w:rFonts w:ascii="Myriad Pro" w:hAnsi="Myriad Pro"/>
                <w:i/>
                <w:sz w:val="20"/>
                <w:szCs w:val="20"/>
              </w:rPr>
              <w:t>(e.g. with concrete equipment, pictorial representations or attempt to record in abstract form).</w:t>
            </w:r>
          </w:p>
          <w:p w:rsidR="002B38B7" w:rsidRDefault="002B38B7" w:rsidP="002B38B7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  <w:r w:rsidRPr="007A6DD1">
              <w:rPr>
                <w:rFonts w:ascii="Myriad Pro" w:hAnsi="Myriad Pro"/>
                <w:sz w:val="20"/>
                <w:szCs w:val="20"/>
              </w:rPr>
              <w:t>Make sure children are secure about the order of numbers before asking what comes after or before each number.</w:t>
            </w: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7A6DD1">
              <w:rPr>
                <w:rFonts w:ascii="Myriad Pro" w:hAnsi="Myriad Pro"/>
                <w:sz w:val="20"/>
                <w:szCs w:val="20"/>
              </w:rPr>
              <w:t xml:space="preserve">Discuss with children how problems relate to others they have met, and their different solutions, </w:t>
            </w:r>
            <w:r w:rsidRPr="007A6DD1">
              <w:rPr>
                <w:rFonts w:ascii="Myriad Pro" w:hAnsi="Myriad Pro"/>
                <w:i/>
                <w:sz w:val="20"/>
                <w:szCs w:val="20"/>
              </w:rPr>
              <w:t>(e.g. with concrete equipment, pictorial representations or attempt to record in abstract form).</w:t>
            </w:r>
          </w:p>
          <w:p w:rsidR="002B38B7" w:rsidRPr="007A6DD1" w:rsidRDefault="002B38B7" w:rsidP="002B38B7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7A6DD1">
              <w:rPr>
                <w:rFonts w:ascii="Myriad Pro" w:hAnsi="Myriad Pro"/>
                <w:sz w:val="20"/>
                <w:szCs w:val="20"/>
              </w:rPr>
              <w:t>Talk about the methods children use to answer a problem they have posed,</w:t>
            </w:r>
            <w:r w:rsidRPr="007A6DD1">
              <w:rPr>
                <w:rFonts w:ascii="Myriad Pro" w:hAnsi="Myriad Pro"/>
                <w:i/>
                <w:sz w:val="20"/>
                <w:szCs w:val="20"/>
              </w:rPr>
              <w:t xml:space="preserve"> (e.g. with concrete equipment, pictorial representations or attempt to record in abstract form).</w:t>
            </w:r>
          </w:p>
          <w:p w:rsidR="002B38B7" w:rsidRPr="007A6DD1" w:rsidRDefault="002B38B7" w:rsidP="002B38B7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7A6DD1">
              <w:rPr>
                <w:rFonts w:ascii="Myriad Pro" w:hAnsi="Myriad Pro"/>
                <w:sz w:val="20"/>
                <w:szCs w:val="20"/>
              </w:rPr>
              <w:t>Encourage children to make up their own story problems for other children to solve,</w:t>
            </w:r>
            <w:r w:rsidRPr="007A6DD1">
              <w:rPr>
                <w:rFonts w:ascii="Myriad Pro" w:hAnsi="Myriad Pro"/>
                <w:i/>
                <w:sz w:val="20"/>
                <w:szCs w:val="20"/>
              </w:rPr>
              <w:t xml:space="preserve"> (e.g. verbally, modelled with concrete resources or drawing pictorially).</w:t>
            </w:r>
          </w:p>
          <w:p w:rsidR="002B38B7" w:rsidRPr="007A6DD1" w:rsidRDefault="002B38B7" w:rsidP="002B38B7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  <w:r w:rsidRPr="007A6DD1">
              <w:rPr>
                <w:rFonts w:ascii="Myriad Pro" w:hAnsi="Myriad Pro"/>
                <w:sz w:val="20"/>
                <w:szCs w:val="20"/>
              </w:rPr>
              <w:t xml:space="preserve">Encourage children to extend problems </w:t>
            </w:r>
          </w:p>
          <w:p w:rsidR="002B38B7" w:rsidRPr="007A6DD1" w:rsidRDefault="002B38B7" w:rsidP="002B38B7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7A6DD1">
              <w:rPr>
                <w:rFonts w:ascii="Myriad Pro" w:hAnsi="Myriad Pro"/>
                <w:i/>
                <w:sz w:val="20"/>
                <w:szCs w:val="20"/>
              </w:rPr>
              <w:t>(e.g. what if there were three people instead of two? Using concrete equipment, pictorially represented or verbally discussed.)</w:t>
            </w:r>
          </w:p>
          <w:p w:rsidR="002B38B7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  <w:r w:rsidRPr="007A6DD1">
              <w:rPr>
                <w:rFonts w:ascii="Myriad Pro" w:hAnsi="Myriad Pro"/>
                <w:sz w:val="20"/>
                <w:szCs w:val="20"/>
              </w:rPr>
              <w:t>Make clear links between concrete resources and abstract record – scaffold this through blank number sentences/missing boxes</w:t>
            </w: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  <w:r w:rsidRPr="007A6DD1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44256" behindDoc="0" locked="0" layoutInCell="1" allowOverlap="1" wp14:anchorId="1C73C9EB" wp14:editId="2115FAA4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100965</wp:posOffset>
                  </wp:positionV>
                  <wp:extent cx="885825" cy="862330"/>
                  <wp:effectExtent l="19050" t="19050" r="28575" b="13970"/>
                  <wp:wrapNone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6233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7A6DD1" w:rsidRDefault="002B38B7" w:rsidP="002B38B7">
            <w:pPr>
              <w:rPr>
                <w:rFonts w:ascii="Myriad Pro" w:hAnsi="Myriad Pro"/>
                <w:sz w:val="20"/>
                <w:szCs w:val="20"/>
              </w:rPr>
            </w:pPr>
          </w:p>
          <w:p w:rsidR="002B38B7" w:rsidRPr="00950F6E" w:rsidRDefault="00182A57" w:rsidP="002B38B7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7A6DD1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45280" behindDoc="0" locked="0" layoutInCell="1" allowOverlap="1" wp14:anchorId="633D16E1" wp14:editId="39A3A382">
                  <wp:simplePos x="0" y="0"/>
                  <wp:positionH relativeFrom="column">
                    <wp:posOffset>273974</wp:posOffset>
                  </wp:positionH>
                  <wp:positionV relativeFrom="paragraph">
                    <wp:posOffset>1323538</wp:posOffset>
                  </wp:positionV>
                  <wp:extent cx="2090057" cy="519149"/>
                  <wp:effectExtent l="19050" t="19050" r="24765" b="14605"/>
                  <wp:wrapNone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413" cy="52197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6DD1">
              <w:rPr>
                <w:rFonts w:ascii="Myriad Pro" w:hAnsi="Myriad Pro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46304" behindDoc="0" locked="0" layoutInCell="1" allowOverlap="1" wp14:anchorId="55C49009" wp14:editId="70D692FE">
                  <wp:simplePos x="0" y="0"/>
                  <wp:positionH relativeFrom="column">
                    <wp:posOffset>107719</wp:posOffset>
                  </wp:positionH>
                  <wp:positionV relativeFrom="paragraph">
                    <wp:posOffset>729771</wp:posOffset>
                  </wp:positionV>
                  <wp:extent cx="2280062" cy="443937"/>
                  <wp:effectExtent l="19050" t="19050" r="25400" b="13335"/>
                  <wp:wrapNone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4" cy="445094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38B7" w:rsidRPr="007A6DD1">
              <w:rPr>
                <w:rFonts w:ascii="Myriad Pro" w:hAnsi="Myriad Pro"/>
                <w:sz w:val="20"/>
                <w:szCs w:val="20"/>
              </w:rPr>
              <w:t>Physical number lines and tracks to support calculation and problem solving, including big scale marked in the classroom environment and outdoor environment.</w:t>
            </w:r>
          </w:p>
        </w:tc>
      </w:tr>
    </w:tbl>
    <w:p w:rsidR="00E54859" w:rsidRPr="00F37BE9" w:rsidRDefault="0088116C" w:rsidP="00E54859">
      <w:pPr>
        <w:rPr>
          <w:rFonts w:ascii="Myriad Pro" w:hAnsi="Myriad Pro"/>
          <w:b/>
          <w:i/>
          <w:sz w:val="24"/>
          <w:szCs w:val="24"/>
        </w:rPr>
      </w:pPr>
      <w:r>
        <w:rPr>
          <w:rFonts w:cstheme="minorHAnsi"/>
          <w:b/>
          <w:i/>
          <w:noProof/>
          <w:lang w:eastAsia="en-GB"/>
        </w:rPr>
        <w:lastRenderedPageBreak/>
        <w:drawing>
          <wp:anchor distT="0" distB="0" distL="114300" distR="114300" simplePos="0" relativeHeight="251835392" behindDoc="0" locked="0" layoutInCell="1" allowOverlap="1" wp14:anchorId="19D6C8AD" wp14:editId="5FDD5941">
            <wp:simplePos x="0" y="0"/>
            <wp:positionH relativeFrom="column">
              <wp:posOffset>9085580</wp:posOffset>
            </wp:positionH>
            <wp:positionV relativeFrom="paragraph">
              <wp:posOffset>-647065</wp:posOffset>
            </wp:positionV>
            <wp:extent cx="539115" cy="534035"/>
            <wp:effectExtent l="0" t="0" r="0" b="0"/>
            <wp:wrapNone/>
            <wp:docPr id="87" name="Picture 87" descr="Millhil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llhill Log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53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4AE" w:rsidRPr="007A6DD1">
        <w:rPr>
          <w:rFonts w:ascii="Myriad Pro" w:hAnsi="Myriad Pro"/>
          <w:noProof/>
          <w:sz w:val="20"/>
          <w:szCs w:val="20"/>
          <w:lang w:eastAsia="en-GB"/>
        </w:rPr>
        <w:drawing>
          <wp:anchor distT="0" distB="0" distL="114300" distR="114300" simplePos="0" relativeHeight="251738112" behindDoc="0" locked="0" layoutInCell="1" allowOverlap="1" wp14:anchorId="694B5F45" wp14:editId="0B92C43E">
            <wp:simplePos x="0" y="0"/>
            <wp:positionH relativeFrom="column">
              <wp:posOffset>38991</wp:posOffset>
            </wp:positionH>
            <wp:positionV relativeFrom="paragraph">
              <wp:posOffset>63500</wp:posOffset>
            </wp:positionV>
            <wp:extent cx="2777042" cy="772376"/>
            <wp:effectExtent l="19050" t="19050" r="23495" b="2794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10"/>
                    <a:stretch/>
                  </pic:blipFill>
                  <pic:spPr bwMode="auto">
                    <a:xfrm>
                      <a:off x="0" y="0"/>
                      <a:ext cx="2777042" cy="772376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859" w:rsidRDefault="00182A57" w:rsidP="00E54859">
      <w:pPr>
        <w:rPr>
          <w:rFonts w:ascii="Myriad Pro" w:hAnsi="Myriad Pro"/>
          <w:b/>
          <w:i/>
          <w:sz w:val="24"/>
          <w:szCs w:val="24"/>
        </w:rPr>
      </w:pPr>
      <w:r>
        <w:rPr>
          <w:rFonts w:ascii="Myriad Pro" w:hAnsi="Myriad Pro"/>
          <w:b/>
          <w:i/>
          <w:noProof/>
          <w:sz w:val="24"/>
          <w:szCs w:val="24"/>
          <w:lang w:eastAsia="en-GB"/>
        </w:rPr>
        <w:drawing>
          <wp:anchor distT="0" distB="0" distL="114300" distR="114300" simplePos="0" relativeHeight="251823104" behindDoc="0" locked="0" layoutInCell="1" allowOverlap="1" wp14:anchorId="187F40C3" wp14:editId="64E44231">
            <wp:simplePos x="0" y="0"/>
            <wp:positionH relativeFrom="column">
              <wp:posOffset>1127760</wp:posOffset>
            </wp:positionH>
            <wp:positionV relativeFrom="paragraph">
              <wp:posOffset>292100</wp:posOffset>
            </wp:positionV>
            <wp:extent cx="273050" cy="154305"/>
            <wp:effectExtent l="0" t="0" r="0" b="0"/>
            <wp:wrapThrough wrapText="bothSides">
              <wp:wrapPolygon edited="0">
                <wp:start x="21600" y="21600"/>
                <wp:lineTo x="21600" y="2933"/>
                <wp:lineTo x="3516" y="2933"/>
                <wp:lineTo x="2009" y="8267"/>
                <wp:lineTo x="2009" y="21600"/>
                <wp:lineTo x="21600" y="2160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57" b="6556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305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yriad Pro" w:hAnsi="Myriad Pro"/>
          <w:b/>
          <w:i/>
          <w:noProof/>
          <w:sz w:val="24"/>
          <w:szCs w:val="24"/>
          <w:lang w:eastAsia="en-GB"/>
        </w:rPr>
        <w:drawing>
          <wp:anchor distT="0" distB="0" distL="114300" distR="114300" simplePos="0" relativeHeight="251819008" behindDoc="0" locked="0" layoutInCell="1" allowOverlap="1" wp14:anchorId="23CC4B56" wp14:editId="6F72ED8B">
            <wp:simplePos x="0" y="0"/>
            <wp:positionH relativeFrom="column">
              <wp:posOffset>1426210</wp:posOffset>
            </wp:positionH>
            <wp:positionV relativeFrom="paragraph">
              <wp:posOffset>306705</wp:posOffset>
            </wp:positionV>
            <wp:extent cx="273050" cy="154305"/>
            <wp:effectExtent l="0" t="0" r="0" b="0"/>
            <wp:wrapThrough wrapText="bothSides">
              <wp:wrapPolygon edited="0">
                <wp:start x="21600" y="21600"/>
                <wp:lineTo x="21600" y="2933"/>
                <wp:lineTo x="3516" y="2933"/>
                <wp:lineTo x="2009" y="8267"/>
                <wp:lineTo x="2009" y="21600"/>
                <wp:lineTo x="21600" y="2160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57" b="6556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305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yriad Pro" w:hAnsi="Myriad Pro"/>
          <w:b/>
          <w:i/>
          <w:noProof/>
          <w:sz w:val="24"/>
          <w:szCs w:val="24"/>
          <w:lang w:eastAsia="en-GB"/>
        </w:rPr>
        <w:drawing>
          <wp:anchor distT="0" distB="0" distL="114300" distR="114300" simplePos="0" relativeHeight="251821056" behindDoc="1" locked="0" layoutInCell="1" allowOverlap="1" wp14:anchorId="270FDC64" wp14:editId="2686BB93">
            <wp:simplePos x="0" y="0"/>
            <wp:positionH relativeFrom="column">
              <wp:posOffset>2008505</wp:posOffset>
            </wp:positionH>
            <wp:positionV relativeFrom="paragraph">
              <wp:posOffset>495300</wp:posOffset>
            </wp:positionV>
            <wp:extent cx="273050" cy="154305"/>
            <wp:effectExtent l="0" t="0" r="0" b="0"/>
            <wp:wrapThrough wrapText="bothSides">
              <wp:wrapPolygon edited="0">
                <wp:start x="21600" y="21600"/>
                <wp:lineTo x="21600" y="2933"/>
                <wp:lineTo x="3516" y="2933"/>
                <wp:lineTo x="2009" y="8267"/>
                <wp:lineTo x="2009" y="21600"/>
                <wp:lineTo x="21600" y="2160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57" b="6556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305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B5C" w:rsidRDefault="00F97B5C" w:rsidP="00F97B5C">
      <w:pPr>
        <w:rPr>
          <w:rFonts w:ascii="Myriad Pro" w:hAnsi="Myriad Pro"/>
          <w:b/>
          <w:i/>
          <w:sz w:val="24"/>
          <w:szCs w:val="24"/>
        </w:rPr>
      </w:pPr>
      <w:r>
        <w:rPr>
          <w:rFonts w:cstheme="minorHAnsi"/>
          <w:b/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528323F" wp14:editId="721C4239">
                <wp:simplePos x="0" y="0"/>
                <wp:positionH relativeFrom="column">
                  <wp:posOffset>-233680</wp:posOffset>
                </wp:positionH>
                <wp:positionV relativeFrom="paragraph">
                  <wp:posOffset>-340360</wp:posOffset>
                </wp:positionV>
                <wp:extent cx="9855835" cy="546100"/>
                <wp:effectExtent l="0" t="0" r="12065" b="25400"/>
                <wp:wrapTight wrapText="bothSides">
                  <wp:wrapPolygon edited="0">
                    <wp:start x="0" y="0"/>
                    <wp:lineTo x="0" y="21851"/>
                    <wp:lineTo x="21585" y="21851"/>
                    <wp:lineTo x="21585" y="0"/>
                    <wp:lineTo x="0" y="0"/>
                  </wp:wrapPolygon>
                </wp:wrapTight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5835" cy="5461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B5C" w:rsidRPr="00BC3DA9" w:rsidRDefault="00F97B5C" w:rsidP="00F97B5C">
                            <w:pPr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 xml:space="preserve">Mill Hill’s Maths Calculation Policy – </w:t>
                            </w:r>
                            <w:proofErr w:type="gramStart"/>
                            <w:r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>Reception  -</w:t>
                            </w:r>
                            <w:proofErr w:type="gramEnd"/>
                            <w:r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Berlin Sans FB" w:hAnsi="Berlin Sans FB"/>
                                <w:b/>
                                <w:sz w:val="44"/>
                                <w:szCs w:val="44"/>
                              </w:rPr>
                              <w:t xml:space="preserve"> Multiplication &amp; Division</w:t>
                            </w:r>
                          </w:p>
                          <w:p w:rsidR="00F97B5C" w:rsidRDefault="00F97B5C" w:rsidP="00F97B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31" type="#_x0000_t202" style="position:absolute;margin-left:-18.4pt;margin-top:-26.8pt;width:776.05pt;height:43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QkxLwIAAFkEAAAOAAAAZHJzL2Uyb0RvYy54bWysVNuO0zAQfUfiHyy/07SlWbpR09XSpQhp&#10;uUi7fIDjOI2F4zFjt8ny9YydtpRF4gGRB8vjy5kz54yzuhk6ww4KvQZb8tlkypmyEmptdyX/+rh9&#10;teTMB2FrYcCqkj8pz2/WL1+seleoObRgaoWMQKwvelfyNgRXZJmXreqEn4BTljYbwE4ECnGX1Sh6&#10;Qu9MNp9Or7IesHYIUnlPq3fjJl8n/KZRMnxuGq8CMyUnbiGNmMYqjtl6JYodCtdqeaQh/oFFJ7Sl&#10;pGeoOxEE26P+A6rTEsFDEyYSugyaRkuVaqBqZtNn1Ty0wqlUC4nj3Vkm//9g5afDF2S6LvlywZkV&#10;HXn0qIbA3sLAaIn06Z0v6NiDo4NhoHXyOdXq3T3Ib55Z2LTC7tQtIvStEjXxm8Wb2cXVEcdHkKr/&#10;CDXlEfsACWhosIvikRyM0Mmnp7M3kYukxetlni9f55xJ2ssXV7NpMi8Txem2Qx/eK+hYnJQcyfuE&#10;Lg73PkQ2ojgdick8GF1vtTEpwF21McgOIvYJfdttKuDZMWNZT1TyeT4K8FeIM8HfMnU6UMMb3ZHi&#10;MdGxBaNs72yd2jEIbcY5UTb2qGOUbhQxDNWQLMtP9lRQP5GwCGN/03ukSQv4g7Oeervk/vteoOLM&#10;fLBkzvVssYiPIQWL/M2cArzcqS53hJUEVfLA2TjdhPEB7R3qXUuZxnawcEuGNjppHZ0fWR3pU/8m&#10;C45vLT6Qyzid+vVHWP8EAAD//wMAUEsDBBQABgAIAAAAIQCXGQEC3wAAAAsBAAAPAAAAZHJzL2Rv&#10;d25yZXYueG1sTI/BboMwEETvlfoP1lbqLTEJBRGCiRAVp/ZS0ktvDt4AKl4j7AD9+zqn9rajHc28&#10;yU6rHtiMk+0NCdhtA2BIjVE9tQI+z9UmAWadJCUHQyjgBy2c8seHTKbKLPSBc+1a5kPIplJA59yY&#10;cm6bDrW0WzMi+d/VTFo6L6eWq0kuPlwPfB8EMdeyJ9/QyRHLDpvv+qYFHJLkdS6KYumX97L+KnV1&#10;eOOVEM9Pa3EE5nB1f2a443t0yD3TxdxIWTYI2ISxR3f+iMIY2N0R7aIQ2EVAuH8Bnmf8/4b8FwAA&#10;//8DAFBLAQItABQABgAIAAAAIQC2gziS/gAAAOEBAAATAAAAAAAAAAAAAAAAAAAAAABbQ29udGVu&#10;dF9UeXBlc10ueG1sUEsBAi0AFAAGAAgAAAAhADj9If/WAAAAlAEAAAsAAAAAAAAAAAAAAAAALwEA&#10;AF9yZWxzLy5yZWxzUEsBAi0AFAAGAAgAAAAhAKVdCTEvAgAAWQQAAA4AAAAAAAAAAAAAAAAALgIA&#10;AGRycy9lMm9Eb2MueG1sUEsBAi0AFAAGAAgAAAAhAJcZAQLfAAAACwEAAA8AAAAAAAAAAAAAAAAA&#10;iQQAAGRycy9kb3ducmV2LnhtbFBLBQYAAAAABAAEAPMAAACVBQAAAAA=&#10;" fillcolor="blue">
                <v:textbox>
                  <w:txbxContent>
                    <w:p w:rsidR="00F97B5C" w:rsidRPr="00BC3DA9" w:rsidRDefault="00F97B5C" w:rsidP="00F97B5C">
                      <w:pPr>
                        <w:rPr>
                          <w:rFonts w:ascii="Berlin Sans FB" w:hAnsi="Berlin Sans FB"/>
                          <w:sz w:val="44"/>
                          <w:szCs w:val="44"/>
                        </w:rPr>
                      </w:pPr>
                      <w:r>
                        <w:rPr>
                          <w:rFonts w:ascii="Berlin Sans FB" w:hAnsi="Berlin Sans FB"/>
                          <w:sz w:val="44"/>
                          <w:szCs w:val="44"/>
                        </w:rPr>
                        <w:t xml:space="preserve">Mill Hill’s Maths Calculation Policy – </w:t>
                      </w:r>
                      <w:proofErr w:type="gramStart"/>
                      <w:r>
                        <w:rPr>
                          <w:rFonts w:ascii="Berlin Sans FB" w:hAnsi="Berlin Sans FB"/>
                          <w:sz w:val="44"/>
                          <w:szCs w:val="44"/>
                        </w:rPr>
                        <w:t>Reception  -</w:t>
                      </w:r>
                      <w:proofErr w:type="gramEnd"/>
                      <w:r>
                        <w:rPr>
                          <w:rFonts w:ascii="Berlin Sans FB" w:hAnsi="Berlin Sans FB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Berlin Sans FB" w:hAnsi="Berlin Sans FB"/>
                          <w:b/>
                          <w:sz w:val="44"/>
                          <w:szCs w:val="44"/>
                        </w:rPr>
                        <w:t xml:space="preserve"> Multiplication &amp; Division</w:t>
                      </w:r>
                    </w:p>
                    <w:p w:rsidR="00F97B5C" w:rsidRDefault="00F97B5C" w:rsidP="00F97B5C"/>
                  </w:txbxContent>
                </v:textbox>
                <w10:wrap type="tight"/>
              </v:shape>
            </w:pict>
          </mc:Fallback>
        </mc:AlternateContent>
      </w:r>
      <w:r w:rsidRPr="00D95B29">
        <w:rPr>
          <w:rFonts w:ascii="Myriad Pro" w:hAnsi="Myriad Pro"/>
          <w:b/>
          <w:i/>
          <w:sz w:val="24"/>
          <w:szCs w:val="24"/>
        </w:rPr>
        <w:t>Reception:  Multiplication &amp; Division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96"/>
        <w:gridCol w:w="3697"/>
        <w:gridCol w:w="3696"/>
        <w:gridCol w:w="3697"/>
      </w:tblGrid>
      <w:tr w:rsidR="0088116C" w:rsidTr="00227184">
        <w:tc>
          <w:tcPr>
            <w:tcW w:w="3712" w:type="dxa"/>
          </w:tcPr>
          <w:p w:rsidR="00F97B5C" w:rsidRPr="00D95B29" w:rsidRDefault="00F97B5C" w:rsidP="00227184">
            <w:pPr>
              <w:rPr>
                <w:rFonts w:ascii="Myriad Pro" w:hAnsi="Myriad Pro"/>
                <w:i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D</w:t>
            </w:r>
            <w:r w:rsidRPr="00D95B29">
              <w:rPr>
                <w:rFonts w:ascii="Myriad Pro" w:hAnsi="Myriad Pro"/>
                <w:sz w:val="24"/>
                <w:szCs w:val="24"/>
              </w:rPr>
              <w:t xml:space="preserve">erive and recall </w:t>
            </w:r>
            <w:r w:rsidRPr="000313EE">
              <w:rPr>
                <w:rFonts w:ascii="Myriad Pro" w:hAnsi="Myriad Pro"/>
                <w:b/>
                <w:sz w:val="24"/>
                <w:szCs w:val="24"/>
              </w:rPr>
              <w:t>doubles</w:t>
            </w:r>
            <w:r w:rsidRPr="00D95B29">
              <w:rPr>
                <w:rFonts w:ascii="Myriad Pro" w:hAnsi="Myriad Pro"/>
                <w:sz w:val="24"/>
                <w:szCs w:val="24"/>
              </w:rPr>
              <w:t xml:space="preserve"> of all numbers </w:t>
            </w:r>
            <w:r w:rsidRPr="00D95B29">
              <w:rPr>
                <w:rFonts w:ascii="Myriad Pro" w:hAnsi="Myriad Pro"/>
                <w:b/>
                <w:i/>
                <w:sz w:val="24"/>
                <w:szCs w:val="24"/>
              </w:rPr>
              <w:t>to 5</w:t>
            </w:r>
            <w:r w:rsidRPr="00D95B29">
              <w:rPr>
                <w:rFonts w:ascii="Myriad Pro" w:hAnsi="Myriad Pro"/>
                <w:sz w:val="24"/>
                <w:szCs w:val="24"/>
              </w:rPr>
              <w:t>,</w:t>
            </w:r>
            <w:r w:rsidRPr="00D95B29">
              <w:rPr>
                <w:rFonts w:ascii="Myriad Pro" w:hAnsi="Myriad Pro"/>
                <w:i/>
                <w:sz w:val="24"/>
                <w:szCs w:val="24"/>
              </w:rPr>
              <w:t xml:space="preserve"> (e.g. double 2)</w:t>
            </w:r>
            <w:r>
              <w:rPr>
                <w:rFonts w:ascii="Myriad Pro" w:hAnsi="Myriad Pro"/>
                <w:i/>
                <w:sz w:val="24"/>
                <w:szCs w:val="24"/>
              </w:rPr>
              <w:t>.</w:t>
            </w:r>
          </w:p>
        </w:tc>
        <w:tc>
          <w:tcPr>
            <w:tcW w:w="3713" w:type="dxa"/>
          </w:tcPr>
          <w:p w:rsidR="00F97B5C" w:rsidRPr="00D95B29" w:rsidRDefault="00F97B5C" w:rsidP="0022718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S</w:t>
            </w:r>
            <w:r w:rsidRPr="00D95B29">
              <w:rPr>
                <w:rFonts w:ascii="Myriad Pro" w:hAnsi="Myriad Pro"/>
                <w:sz w:val="24"/>
                <w:szCs w:val="24"/>
              </w:rPr>
              <w:t xml:space="preserve">olve problems including </w:t>
            </w:r>
            <w:r w:rsidRPr="000313EE">
              <w:rPr>
                <w:rFonts w:ascii="Myriad Pro" w:hAnsi="Myriad Pro"/>
                <w:b/>
                <w:sz w:val="24"/>
                <w:szCs w:val="24"/>
              </w:rPr>
              <w:t>doubling.</w:t>
            </w:r>
          </w:p>
        </w:tc>
        <w:tc>
          <w:tcPr>
            <w:tcW w:w="3712" w:type="dxa"/>
          </w:tcPr>
          <w:p w:rsidR="00F97B5C" w:rsidRPr="00D95B29" w:rsidRDefault="00F97B5C" w:rsidP="0022718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S</w:t>
            </w:r>
            <w:r w:rsidRPr="00D95B29">
              <w:rPr>
                <w:rFonts w:ascii="Myriad Pro" w:hAnsi="Myriad Pro"/>
                <w:sz w:val="24"/>
                <w:szCs w:val="24"/>
              </w:rPr>
              <w:t xml:space="preserve">olve problems including </w:t>
            </w:r>
            <w:r w:rsidRPr="000313EE">
              <w:rPr>
                <w:rFonts w:ascii="Myriad Pro" w:hAnsi="Myriad Pro"/>
                <w:b/>
                <w:sz w:val="24"/>
                <w:szCs w:val="24"/>
              </w:rPr>
              <w:t>halving.</w:t>
            </w:r>
          </w:p>
        </w:tc>
        <w:tc>
          <w:tcPr>
            <w:tcW w:w="3713" w:type="dxa"/>
          </w:tcPr>
          <w:p w:rsidR="00F97B5C" w:rsidRPr="00D95B29" w:rsidRDefault="00F97B5C" w:rsidP="0022718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So</w:t>
            </w:r>
            <w:r w:rsidRPr="00D95B29">
              <w:rPr>
                <w:rFonts w:ascii="Myriad Pro" w:hAnsi="Myriad Pro"/>
                <w:sz w:val="24"/>
                <w:szCs w:val="24"/>
              </w:rPr>
              <w:t xml:space="preserve">lve problems including </w:t>
            </w:r>
            <w:r w:rsidRPr="000313EE">
              <w:rPr>
                <w:rFonts w:ascii="Myriad Pro" w:hAnsi="Myriad Pro"/>
                <w:b/>
                <w:sz w:val="24"/>
                <w:szCs w:val="24"/>
              </w:rPr>
              <w:t>sharing.</w:t>
            </w:r>
          </w:p>
        </w:tc>
      </w:tr>
    </w:tbl>
    <w:p w:rsidR="00F97B5C" w:rsidRPr="00D95B29" w:rsidRDefault="00F97B5C" w:rsidP="00F97B5C">
      <w:pPr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84"/>
        <w:gridCol w:w="4412"/>
        <w:gridCol w:w="5890"/>
      </w:tblGrid>
      <w:tr w:rsidR="00F97B5C" w:rsidRPr="00D95B29" w:rsidTr="00227184">
        <w:tc>
          <w:tcPr>
            <w:tcW w:w="14786" w:type="dxa"/>
            <w:gridSpan w:val="3"/>
          </w:tcPr>
          <w:p w:rsidR="00F97B5C" w:rsidRPr="00DC34A4" w:rsidRDefault="00F97B5C" w:rsidP="00227184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DC34A4">
              <w:rPr>
                <w:rFonts w:ascii="Myriad Pro" w:hAnsi="Myriad Pro"/>
                <w:b/>
                <w:i/>
                <w:sz w:val="24"/>
                <w:szCs w:val="24"/>
              </w:rPr>
              <w:t>CONCRETE</w:t>
            </w:r>
            <w:r w:rsidRPr="00DC34A4">
              <w:rPr>
                <w:rFonts w:ascii="Myriad Pro" w:hAnsi="Myriad Pro"/>
                <w:sz w:val="24"/>
                <w:szCs w:val="24"/>
              </w:rPr>
              <w:t xml:space="preserve"> and </w:t>
            </w:r>
            <w:r w:rsidRPr="00DC34A4">
              <w:rPr>
                <w:rFonts w:ascii="Myriad Pro" w:hAnsi="Myriad Pro"/>
                <w:b/>
                <w:i/>
                <w:sz w:val="24"/>
                <w:szCs w:val="24"/>
              </w:rPr>
              <w:t>PICTORIAL</w:t>
            </w:r>
            <w:r w:rsidRPr="00DC34A4">
              <w:rPr>
                <w:rFonts w:ascii="Myriad Pro" w:hAnsi="Myriad Pro"/>
                <w:sz w:val="24"/>
                <w:szCs w:val="24"/>
              </w:rPr>
              <w:t xml:space="preserve"> representations </w:t>
            </w:r>
            <w:r>
              <w:rPr>
                <w:rFonts w:ascii="Myriad Pro" w:hAnsi="Myriad Pro"/>
                <w:sz w:val="24"/>
                <w:szCs w:val="24"/>
              </w:rPr>
              <w:t xml:space="preserve">to </w:t>
            </w:r>
            <w:r w:rsidRPr="00DC34A4">
              <w:rPr>
                <w:rFonts w:ascii="Myriad Pro" w:hAnsi="Myriad Pro"/>
                <w:sz w:val="24"/>
                <w:szCs w:val="24"/>
              </w:rPr>
              <w:t xml:space="preserve">be used to </w:t>
            </w:r>
            <w:r w:rsidRPr="00DC34A4">
              <w:rPr>
                <w:rFonts w:ascii="Myriad Pro" w:hAnsi="Myriad Pro"/>
                <w:b/>
                <w:i/>
                <w:sz w:val="24"/>
                <w:szCs w:val="24"/>
              </w:rPr>
              <w:t>MODEL</w:t>
            </w:r>
            <w:r w:rsidRPr="00DC34A4">
              <w:rPr>
                <w:rFonts w:ascii="Myriad Pro" w:hAnsi="Myriad Pro"/>
                <w:sz w:val="24"/>
                <w:szCs w:val="24"/>
              </w:rPr>
              <w:t xml:space="preserve"> all </w:t>
            </w:r>
            <w:r>
              <w:rPr>
                <w:rFonts w:ascii="Myriad Pro" w:hAnsi="Myriad Pro"/>
                <w:sz w:val="24"/>
                <w:szCs w:val="24"/>
              </w:rPr>
              <w:t xml:space="preserve">concepts alongside the </w:t>
            </w:r>
            <w:r w:rsidRPr="00DC34A4">
              <w:rPr>
                <w:rFonts w:ascii="Myriad Pro" w:hAnsi="Myriad Pro"/>
                <w:b/>
                <w:i/>
                <w:sz w:val="24"/>
                <w:szCs w:val="24"/>
              </w:rPr>
              <w:t>ABSTRACT</w:t>
            </w:r>
            <w:r>
              <w:rPr>
                <w:rFonts w:ascii="Myriad Pro" w:hAnsi="Myriad Pro"/>
                <w:sz w:val="24"/>
                <w:szCs w:val="24"/>
              </w:rPr>
              <w:t xml:space="preserve"> notation. </w:t>
            </w:r>
          </w:p>
          <w:p w:rsidR="00F97B5C" w:rsidRDefault="00F97B5C" w:rsidP="00227184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Children </w:t>
            </w:r>
            <w:r w:rsidRPr="00DC34A4">
              <w:rPr>
                <w:rFonts w:ascii="Myriad Pro" w:hAnsi="Myriad Pro"/>
                <w:sz w:val="24"/>
                <w:szCs w:val="24"/>
              </w:rPr>
              <w:t xml:space="preserve">to have independent access to </w:t>
            </w:r>
            <w:r w:rsidRPr="00DC34A4">
              <w:rPr>
                <w:rFonts w:ascii="Myriad Pro" w:hAnsi="Myriad Pro"/>
                <w:b/>
                <w:i/>
                <w:sz w:val="24"/>
                <w:szCs w:val="24"/>
              </w:rPr>
              <w:t>CONCRETE</w:t>
            </w:r>
            <w:r w:rsidRPr="00DC34A4">
              <w:rPr>
                <w:rFonts w:ascii="Myriad Pro" w:hAnsi="Myriad Pro"/>
                <w:sz w:val="24"/>
                <w:szCs w:val="24"/>
              </w:rPr>
              <w:t xml:space="preserve"> and </w:t>
            </w:r>
            <w:r w:rsidRPr="00DC34A4">
              <w:rPr>
                <w:rFonts w:ascii="Myriad Pro" w:hAnsi="Myriad Pro"/>
                <w:b/>
                <w:i/>
                <w:sz w:val="24"/>
                <w:szCs w:val="24"/>
              </w:rPr>
              <w:t>PICTORIAL</w:t>
            </w:r>
            <w:r w:rsidRPr="00DC34A4">
              <w:rPr>
                <w:rFonts w:ascii="Myriad Pro" w:hAnsi="Myriad Pro"/>
                <w:sz w:val="24"/>
                <w:szCs w:val="24"/>
              </w:rPr>
              <w:t xml:space="preserve"> representations to </w:t>
            </w:r>
            <w:r w:rsidRPr="00DC34A4">
              <w:rPr>
                <w:rFonts w:ascii="Myriad Pro" w:hAnsi="Myriad Pro"/>
                <w:b/>
                <w:i/>
                <w:sz w:val="24"/>
                <w:szCs w:val="24"/>
              </w:rPr>
              <w:t>SCA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>F</w:t>
            </w:r>
            <w:r w:rsidRPr="00DC34A4">
              <w:rPr>
                <w:rFonts w:ascii="Myriad Pro" w:hAnsi="Myriad Pro"/>
                <w:b/>
                <w:i/>
                <w:sz w:val="24"/>
                <w:szCs w:val="24"/>
              </w:rPr>
              <w:t>FOLD</w:t>
            </w:r>
            <w:r w:rsidRPr="00DC34A4">
              <w:rPr>
                <w:rFonts w:ascii="Myriad Pro" w:hAnsi="Myriad Pro"/>
                <w:sz w:val="24"/>
                <w:szCs w:val="24"/>
              </w:rPr>
              <w:t xml:space="preserve"> their learning, therefore</w:t>
            </w:r>
            <w:r w:rsidRPr="00DC34A4">
              <w:rPr>
                <w:rFonts w:ascii="Myriad Pro" w:hAnsi="Myriad Pro"/>
                <w:b/>
                <w:i/>
                <w:sz w:val="24"/>
                <w:szCs w:val="24"/>
              </w:rPr>
              <w:t xml:space="preserve"> CONCRETE/PICTORIAL</w:t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8E7114">
              <w:rPr>
                <w:rFonts w:ascii="Myriad Pro" w:hAnsi="Myriad Pro"/>
                <w:b/>
                <w:i/>
                <w:sz w:val="24"/>
                <w:szCs w:val="24"/>
              </w:rPr>
              <w:t>SCAFFOLDS</w:t>
            </w:r>
            <w:r>
              <w:rPr>
                <w:rFonts w:ascii="Myriad Pro" w:hAnsi="Myriad Pro"/>
                <w:sz w:val="24"/>
                <w:szCs w:val="24"/>
              </w:rPr>
              <w:t xml:space="preserve"> can and should be used (where appropriate) alongside </w:t>
            </w:r>
            <w:r w:rsidRPr="00DC34A4">
              <w:rPr>
                <w:rFonts w:ascii="Myriad Pro" w:hAnsi="Myriad Pro"/>
                <w:sz w:val="24"/>
                <w:szCs w:val="24"/>
              </w:rPr>
              <w:t xml:space="preserve">the questions/activities/ideas within the </w:t>
            </w:r>
            <w:r w:rsidRPr="00DC34A4">
              <w:rPr>
                <w:rFonts w:ascii="Myriad Pro" w:hAnsi="Myriad Pro"/>
                <w:b/>
                <w:i/>
                <w:sz w:val="24"/>
                <w:szCs w:val="24"/>
              </w:rPr>
              <w:t>ABSTRACT</w:t>
            </w:r>
            <w:r w:rsidRPr="00DC34A4">
              <w:rPr>
                <w:rFonts w:ascii="Myriad Pro" w:hAnsi="Myriad Pro"/>
                <w:sz w:val="24"/>
                <w:szCs w:val="24"/>
              </w:rPr>
              <w:t xml:space="preserve"> section below</w:t>
            </w:r>
            <w:r>
              <w:rPr>
                <w:rFonts w:ascii="Myriad Pro" w:hAnsi="Myriad Pro"/>
                <w:sz w:val="24"/>
                <w:szCs w:val="24"/>
              </w:rPr>
              <w:t xml:space="preserve">.  </w:t>
            </w:r>
          </w:p>
          <w:p w:rsidR="00F97B5C" w:rsidRDefault="00F97B5C" w:rsidP="00227184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Children to </w:t>
            </w:r>
            <w:r w:rsidRPr="00DC34A4">
              <w:rPr>
                <w:rFonts w:ascii="Myriad Pro" w:hAnsi="Myriad Pro"/>
                <w:sz w:val="24"/>
                <w:szCs w:val="24"/>
              </w:rPr>
              <w:t xml:space="preserve">be challenged to develop their understanding without the use of </w:t>
            </w:r>
            <w:r w:rsidRPr="00DC34A4">
              <w:rPr>
                <w:rFonts w:ascii="Myriad Pro" w:hAnsi="Myriad Pro"/>
                <w:b/>
                <w:i/>
                <w:sz w:val="24"/>
                <w:szCs w:val="24"/>
              </w:rPr>
              <w:t>SCAFFOLDS</w:t>
            </w:r>
            <w:r w:rsidRPr="00DC34A4">
              <w:rPr>
                <w:rFonts w:ascii="Myriad Pro" w:hAnsi="Myriad Pro"/>
                <w:sz w:val="24"/>
                <w:szCs w:val="24"/>
              </w:rPr>
              <w:t xml:space="preserve"> and to also record at an </w:t>
            </w:r>
            <w:r w:rsidRPr="00DC34A4">
              <w:rPr>
                <w:rFonts w:ascii="Myriad Pro" w:hAnsi="Myriad Pro"/>
                <w:b/>
                <w:i/>
                <w:sz w:val="24"/>
                <w:szCs w:val="24"/>
              </w:rPr>
              <w:t>ABSTRACT</w:t>
            </w:r>
            <w:r w:rsidRPr="00DC34A4">
              <w:rPr>
                <w:rFonts w:ascii="Myriad Pro" w:hAnsi="Myriad Pro"/>
                <w:sz w:val="24"/>
                <w:szCs w:val="24"/>
              </w:rPr>
              <w:t xml:space="preserve"> level, but this should </w:t>
            </w:r>
            <w:r>
              <w:rPr>
                <w:rFonts w:ascii="Myriad Pro" w:hAnsi="Myriad Pro"/>
                <w:sz w:val="24"/>
                <w:szCs w:val="24"/>
              </w:rPr>
              <w:t>not be</w:t>
            </w:r>
            <w:r w:rsidRPr="00DC34A4">
              <w:rPr>
                <w:rFonts w:ascii="Myriad Pro" w:hAnsi="Myriad Pro"/>
                <w:sz w:val="24"/>
                <w:szCs w:val="24"/>
              </w:rPr>
              <w:t xml:space="preserve"> at the expense of true </w:t>
            </w:r>
            <w:r w:rsidRPr="00DC34A4">
              <w:rPr>
                <w:rFonts w:ascii="Myriad Pro" w:hAnsi="Myriad Pro"/>
                <w:b/>
                <w:i/>
                <w:sz w:val="24"/>
                <w:szCs w:val="24"/>
              </w:rPr>
              <w:t>CONCEPTUAL UNDERSTANSDING</w:t>
            </w:r>
            <w:r>
              <w:rPr>
                <w:rFonts w:ascii="Myriad Pro" w:hAnsi="Myriad Pro"/>
                <w:sz w:val="24"/>
                <w:szCs w:val="24"/>
              </w:rPr>
              <w:t xml:space="preserve"> or before children are ready.</w:t>
            </w:r>
          </w:p>
          <w:p w:rsidR="00F97B5C" w:rsidRDefault="00F97B5C" w:rsidP="00227184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As the questions/activities/ideas develop a greater depth to children’s knowledge then  </w:t>
            </w:r>
            <w:r w:rsidRPr="00DC34A4">
              <w:rPr>
                <w:rFonts w:ascii="Myriad Pro" w:hAnsi="Myriad Pro"/>
                <w:b/>
                <w:i/>
                <w:sz w:val="24"/>
                <w:szCs w:val="24"/>
              </w:rPr>
              <w:t>CONCRETE/PICTORIAL SCAFFOLDS</w:t>
            </w:r>
            <w:r>
              <w:rPr>
                <w:rFonts w:ascii="Myriad Pro" w:hAnsi="Myriad Pro"/>
                <w:sz w:val="24"/>
                <w:szCs w:val="24"/>
              </w:rPr>
              <w:t xml:space="preserve"> may be required to support children to problem solve and to explain their reasoning.</w:t>
            </w:r>
          </w:p>
          <w:p w:rsidR="00F97B5C" w:rsidRDefault="00F97B5C" w:rsidP="00227184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F97B5C" w:rsidRPr="00804708" w:rsidRDefault="00F97B5C" w:rsidP="00F97B5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sz w:val="24"/>
                <w:szCs w:val="24"/>
              </w:rPr>
              <w:t xml:space="preserve">         </w:t>
            </w:r>
            <w:r w:rsidR="00804708">
              <w:rPr>
                <w:rFonts w:ascii="Myriad Pro" w:hAnsi="Myriad Pro"/>
                <w:b/>
                <w:sz w:val="24"/>
                <w:szCs w:val="24"/>
              </w:rPr>
              <w:t xml:space="preserve">      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 </w:t>
            </w:r>
            <w:r w:rsidR="00804708" w:rsidRPr="00804708">
              <w:rPr>
                <w:rFonts w:ascii="Myriad Pro" w:hAnsi="Myriad Pro"/>
                <w:b/>
                <w:i/>
                <w:sz w:val="24"/>
                <w:szCs w:val="24"/>
              </w:rPr>
              <w:t>CONCRETE</w:t>
            </w:r>
            <w:r w:rsidR="00804708"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                                                     PICTORIAL                                                  ABSTRACT                          </w:t>
            </w:r>
          </w:p>
        </w:tc>
      </w:tr>
      <w:tr w:rsidR="00F97B5C" w:rsidRPr="00D95B29" w:rsidTr="00227184">
        <w:tc>
          <w:tcPr>
            <w:tcW w:w="4484" w:type="dxa"/>
          </w:tcPr>
          <w:p w:rsidR="00F97B5C" w:rsidRPr="00950F6E" w:rsidRDefault="00F97B5C" w:rsidP="0022718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950F6E">
              <w:rPr>
                <w:rFonts w:ascii="Myriad Pro" w:hAnsi="Myriad Pro"/>
                <w:b/>
                <w:i/>
                <w:sz w:val="24"/>
                <w:szCs w:val="24"/>
              </w:rPr>
              <w:t>See separate section:  CPA Approach for Multiplication and Division, for further guidance.</w:t>
            </w:r>
          </w:p>
          <w:p w:rsidR="00F97B5C" w:rsidRDefault="00F97B5C" w:rsidP="00227184">
            <w:pPr>
              <w:rPr>
                <w:rFonts w:ascii="Myriad Pro" w:hAnsi="Myriad Pro"/>
                <w:sz w:val="24"/>
                <w:szCs w:val="24"/>
              </w:rPr>
            </w:pPr>
          </w:p>
          <w:p w:rsidR="00F97B5C" w:rsidRDefault="00F97B5C" w:rsidP="0022718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Use a range of mathematical equipment and objects linked to real-life and the wider curriculum.</w:t>
            </w:r>
          </w:p>
          <w:p w:rsidR="00F97B5C" w:rsidRDefault="0088116C" w:rsidP="0022718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7984" behindDoc="0" locked="0" layoutInCell="1" allowOverlap="1" wp14:anchorId="6B701618" wp14:editId="460C8ADC">
                  <wp:simplePos x="0" y="0"/>
                  <wp:positionH relativeFrom="column">
                    <wp:posOffset>1859915</wp:posOffset>
                  </wp:positionH>
                  <wp:positionV relativeFrom="paragraph">
                    <wp:posOffset>144145</wp:posOffset>
                  </wp:positionV>
                  <wp:extent cx="763905" cy="923925"/>
                  <wp:effectExtent l="19050" t="19050" r="17145" b="28575"/>
                  <wp:wrapNone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5" cy="92392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7B5C">
              <w:rPr>
                <w:noProof/>
                <w:lang w:eastAsia="en-GB"/>
              </w:rPr>
              <w:drawing>
                <wp:anchor distT="0" distB="0" distL="114300" distR="114300" simplePos="0" relativeHeight="251816960" behindDoc="0" locked="0" layoutInCell="1" allowOverlap="1" wp14:anchorId="4579172B" wp14:editId="517AB49F">
                  <wp:simplePos x="0" y="0"/>
                  <wp:positionH relativeFrom="column">
                    <wp:posOffset>708660</wp:posOffset>
                  </wp:positionH>
                  <wp:positionV relativeFrom="paragraph">
                    <wp:posOffset>69850</wp:posOffset>
                  </wp:positionV>
                  <wp:extent cx="1038225" cy="1003300"/>
                  <wp:effectExtent l="19050" t="19050" r="28575" b="25400"/>
                  <wp:wrapNone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033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7B5C" w:rsidRPr="00D95B29" w:rsidRDefault="00F97B5C" w:rsidP="0022718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Numicon:</w:t>
            </w:r>
          </w:p>
          <w:p w:rsidR="00F97B5C" w:rsidRDefault="000313EE" w:rsidP="0022718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Doubles/</w:t>
            </w:r>
          </w:p>
          <w:p w:rsidR="000313EE" w:rsidRDefault="000313EE" w:rsidP="0022718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Halves </w:t>
            </w:r>
          </w:p>
          <w:p w:rsidR="00F97B5C" w:rsidRPr="00D95B29" w:rsidRDefault="00F97B5C" w:rsidP="00227184">
            <w:pPr>
              <w:rPr>
                <w:rFonts w:ascii="Myriad Pro" w:hAnsi="Myriad Pro"/>
                <w:sz w:val="24"/>
                <w:szCs w:val="24"/>
              </w:rPr>
            </w:pPr>
          </w:p>
          <w:p w:rsidR="00F97B5C" w:rsidRPr="00D95B29" w:rsidRDefault="00F97B5C" w:rsidP="00227184">
            <w:pPr>
              <w:rPr>
                <w:rFonts w:ascii="Myriad Pro" w:hAnsi="Myriad Pro"/>
                <w:sz w:val="24"/>
                <w:szCs w:val="24"/>
              </w:rPr>
            </w:pPr>
          </w:p>
          <w:p w:rsidR="00F97B5C" w:rsidRPr="00D95B29" w:rsidRDefault="00F97B5C" w:rsidP="00227184">
            <w:pPr>
              <w:rPr>
                <w:rFonts w:ascii="Myriad Pro" w:hAnsi="Myriad Pro"/>
                <w:sz w:val="24"/>
                <w:szCs w:val="24"/>
              </w:rPr>
            </w:pPr>
          </w:p>
          <w:p w:rsidR="00F97B5C" w:rsidRDefault="00F97B5C" w:rsidP="00227184">
            <w:pPr>
              <w:rPr>
                <w:rFonts w:ascii="Myriad Pro" w:hAnsi="Myriad Pro"/>
                <w:sz w:val="24"/>
                <w:szCs w:val="24"/>
              </w:rPr>
            </w:pPr>
          </w:p>
          <w:p w:rsidR="00F97B5C" w:rsidRDefault="00F97B5C" w:rsidP="00227184">
            <w:pPr>
              <w:rPr>
                <w:rFonts w:ascii="Myriad Pro" w:hAnsi="Myriad Pro"/>
                <w:sz w:val="24"/>
                <w:szCs w:val="24"/>
              </w:rPr>
            </w:pPr>
          </w:p>
          <w:p w:rsidR="00F97B5C" w:rsidRDefault="00F97B5C" w:rsidP="00227184">
            <w:pPr>
              <w:rPr>
                <w:rFonts w:ascii="Myriad Pro" w:hAnsi="Myriad Pro"/>
                <w:sz w:val="24"/>
                <w:szCs w:val="24"/>
              </w:rPr>
            </w:pPr>
          </w:p>
          <w:p w:rsidR="00F97B5C" w:rsidRDefault="00F97B5C" w:rsidP="0022718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Lady birds using spots.</w:t>
            </w:r>
          </w:p>
          <w:p w:rsidR="00F97B5C" w:rsidRPr="00D95B29" w:rsidRDefault="00F97B5C" w:rsidP="00227184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4412" w:type="dxa"/>
          </w:tcPr>
          <w:p w:rsidR="00F97B5C" w:rsidRPr="00950F6E" w:rsidRDefault="00F97B5C" w:rsidP="0022718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950F6E">
              <w:rPr>
                <w:rFonts w:ascii="Myriad Pro" w:hAnsi="Myriad Pro"/>
                <w:b/>
                <w:i/>
                <w:sz w:val="24"/>
                <w:szCs w:val="24"/>
              </w:rPr>
              <w:lastRenderedPageBreak/>
              <w:t>See separate section:  CPA Approach for Multiplication and Division, for further guidance.</w:t>
            </w:r>
          </w:p>
          <w:p w:rsidR="00F97B5C" w:rsidRDefault="00F97B5C" w:rsidP="00227184">
            <w:pPr>
              <w:rPr>
                <w:rFonts w:ascii="Myriad Pro" w:hAnsi="Myriad Pro"/>
                <w:sz w:val="24"/>
                <w:szCs w:val="24"/>
              </w:rPr>
            </w:pPr>
          </w:p>
          <w:p w:rsidR="00F97B5C" w:rsidRDefault="00F97B5C" w:rsidP="0022718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A range of pictorial representations to model key concepts.</w:t>
            </w:r>
          </w:p>
          <w:p w:rsidR="000313EE" w:rsidRDefault="000313EE" w:rsidP="00227184">
            <w:pPr>
              <w:rPr>
                <w:rFonts w:ascii="Myriad Pro" w:hAnsi="Myriad Pro"/>
                <w:sz w:val="24"/>
                <w:szCs w:val="24"/>
              </w:rPr>
            </w:pPr>
          </w:p>
          <w:p w:rsidR="000313EE" w:rsidRPr="000313EE" w:rsidRDefault="000313EE" w:rsidP="00227184">
            <w:pPr>
              <w:rPr>
                <w:rFonts w:ascii="Myriad Pro" w:hAnsi="Myriad Pro"/>
                <w:b/>
                <w:sz w:val="24"/>
                <w:szCs w:val="24"/>
              </w:rPr>
            </w:pPr>
            <w:r w:rsidRPr="000313EE">
              <w:rPr>
                <w:rFonts w:ascii="Myriad Pro" w:hAnsi="Myriad Pro"/>
                <w:b/>
                <w:sz w:val="24"/>
                <w:szCs w:val="24"/>
              </w:rPr>
              <w:t>Sharing fairly</w:t>
            </w:r>
          </w:p>
          <w:p w:rsidR="00F97B5C" w:rsidRDefault="000313EE" w:rsidP="0022718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I have 10 </w:t>
            </w:r>
            <w:proofErr w:type="gramStart"/>
            <w:r>
              <w:rPr>
                <w:rFonts w:ascii="Myriad Pro" w:hAnsi="Myriad Pro"/>
                <w:sz w:val="24"/>
                <w:szCs w:val="24"/>
              </w:rPr>
              <w:t>cubes,</w:t>
            </w:r>
            <w:proofErr w:type="gramEnd"/>
            <w:r>
              <w:rPr>
                <w:rFonts w:ascii="Myriad Pro" w:hAnsi="Myriad Pro"/>
                <w:sz w:val="24"/>
                <w:szCs w:val="24"/>
              </w:rPr>
              <w:t xml:space="preserve"> can you share them fairly into 2 groups? </w:t>
            </w:r>
          </w:p>
          <w:p w:rsidR="00F97B5C" w:rsidRDefault="000313EE" w:rsidP="0022718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37440" behindDoc="0" locked="0" layoutInCell="1" allowOverlap="1" wp14:anchorId="0AF8C5D9" wp14:editId="04CAD4B3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121920</wp:posOffset>
                  </wp:positionV>
                  <wp:extent cx="1183640" cy="857250"/>
                  <wp:effectExtent l="19050" t="19050" r="16510" b="19050"/>
                  <wp:wrapSquare wrapText="bothSides"/>
                  <wp:docPr id="542" name="Picture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64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alpha val="92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7B5C" w:rsidRDefault="000313EE" w:rsidP="0022718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839488" behindDoc="0" locked="0" layoutInCell="1" allowOverlap="1" wp14:anchorId="744E99B6" wp14:editId="066BCE49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-48260</wp:posOffset>
                  </wp:positionV>
                  <wp:extent cx="1186180" cy="876300"/>
                  <wp:effectExtent l="0" t="0" r="0" b="0"/>
                  <wp:wrapSquare wrapText="bothSides"/>
                  <wp:docPr id="543" name="Picture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sz w:val="24"/>
                <w:szCs w:val="24"/>
              </w:rPr>
              <w:t xml:space="preserve">Count 10 cubes – accurately (touch count then share equally.... one more me, one for you, one for me one for you etc.  </w:t>
            </w:r>
          </w:p>
          <w:p w:rsidR="00F97B5C" w:rsidRDefault="000313EE" w:rsidP="000313EE">
            <w:pPr>
              <w:tabs>
                <w:tab w:val="center" w:pos="2098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ab/>
              <w:t xml:space="preserve"> </w:t>
            </w:r>
          </w:p>
          <w:p w:rsidR="00F97B5C" w:rsidRDefault="000313EE" w:rsidP="0022718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Use sweets and real life objects – make it purposeful. </w:t>
            </w:r>
          </w:p>
          <w:p w:rsidR="000313EE" w:rsidRDefault="000313EE" w:rsidP="00227184">
            <w:pPr>
              <w:rPr>
                <w:rFonts w:ascii="Myriad Pro" w:hAnsi="Myriad Pro"/>
                <w:sz w:val="24"/>
                <w:szCs w:val="24"/>
              </w:rPr>
            </w:pPr>
          </w:p>
          <w:p w:rsidR="00F97B5C" w:rsidRDefault="00F97B5C" w:rsidP="0022718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Children to be encouraged to record their thinking using pictorial representations.</w:t>
            </w:r>
          </w:p>
          <w:p w:rsidR="000313EE" w:rsidRDefault="000313EE" w:rsidP="00227184">
            <w:pPr>
              <w:rPr>
                <w:rFonts w:ascii="Myriad Pro" w:hAnsi="Myriad Pro"/>
                <w:sz w:val="24"/>
                <w:szCs w:val="24"/>
              </w:rPr>
            </w:pPr>
            <w:r w:rsidRPr="00D95B2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15936" behindDoc="0" locked="0" layoutInCell="1" allowOverlap="1" wp14:anchorId="7E2B46B0" wp14:editId="5D43CC91">
                  <wp:simplePos x="0" y="0"/>
                  <wp:positionH relativeFrom="column">
                    <wp:posOffset>558800</wp:posOffset>
                  </wp:positionH>
                  <wp:positionV relativeFrom="paragraph">
                    <wp:posOffset>74930</wp:posOffset>
                  </wp:positionV>
                  <wp:extent cx="1143635" cy="313690"/>
                  <wp:effectExtent l="19050" t="19050" r="18415" b="10160"/>
                  <wp:wrapNone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635" cy="31369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313EE" w:rsidRDefault="000313EE" w:rsidP="00227184">
            <w:pPr>
              <w:rPr>
                <w:rFonts w:ascii="Myriad Pro" w:hAnsi="Myriad Pro"/>
                <w:sz w:val="24"/>
                <w:szCs w:val="24"/>
              </w:rPr>
            </w:pPr>
          </w:p>
          <w:p w:rsidR="000313EE" w:rsidRDefault="000313EE" w:rsidP="00227184">
            <w:pPr>
              <w:rPr>
                <w:rFonts w:ascii="Myriad Pro" w:hAnsi="Myriad Pro"/>
                <w:sz w:val="24"/>
                <w:szCs w:val="24"/>
              </w:rPr>
            </w:pPr>
          </w:p>
          <w:p w:rsidR="000313EE" w:rsidRDefault="000313EE" w:rsidP="000313EE">
            <w:pPr>
              <w:rPr>
                <w:rFonts w:ascii="Myriad Pro" w:hAnsi="Myriad Pro"/>
                <w:sz w:val="24"/>
                <w:szCs w:val="24"/>
              </w:rPr>
            </w:pPr>
          </w:p>
          <w:p w:rsidR="000313EE" w:rsidRDefault="000313EE" w:rsidP="00227184">
            <w:pPr>
              <w:rPr>
                <w:rFonts w:ascii="Myriad Pro" w:hAnsi="Myriad Pro"/>
                <w:sz w:val="24"/>
                <w:szCs w:val="24"/>
              </w:rPr>
            </w:pPr>
          </w:p>
          <w:p w:rsidR="000313EE" w:rsidRDefault="000313EE" w:rsidP="00227184">
            <w:pPr>
              <w:rPr>
                <w:rFonts w:ascii="Myriad Pro" w:hAnsi="Myriad Pro"/>
                <w:sz w:val="24"/>
                <w:szCs w:val="24"/>
              </w:rPr>
            </w:pPr>
          </w:p>
          <w:p w:rsidR="000313EE" w:rsidRDefault="000313EE" w:rsidP="00227184">
            <w:pPr>
              <w:rPr>
                <w:rFonts w:ascii="Myriad Pro" w:hAnsi="Myriad Pro"/>
                <w:sz w:val="24"/>
                <w:szCs w:val="24"/>
              </w:rPr>
            </w:pPr>
          </w:p>
          <w:p w:rsidR="000313EE" w:rsidRDefault="000313EE" w:rsidP="00227184">
            <w:pPr>
              <w:rPr>
                <w:rFonts w:ascii="Myriad Pro" w:hAnsi="Myriad Pro"/>
                <w:sz w:val="24"/>
                <w:szCs w:val="24"/>
              </w:rPr>
            </w:pPr>
          </w:p>
          <w:p w:rsidR="000313EE" w:rsidRPr="00D95B29" w:rsidRDefault="000313EE" w:rsidP="00227184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5890" w:type="dxa"/>
          </w:tcPr>
          <w:p w:rsidR="00F97B5C" w:rsidRPr="00950F6E" w:rsidRDefault="00F97B5C" w:rsidP="0022718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950F6E">
              <w:rPr>
                <w:rFonts w:ascii="Myriad Pro" w:hAnsi="Myriad Pro"/>
                <w:b/>
                <w:i/>
                <w:sz w:val="24"/>
                <w:szCs w:val="24"/>
              </w:rPr>
              <w:lastRenderedPageBreak/>
              <w:t>See separate section:  CPA Approach for Multiplication and Division, for further guidance.</w:t>
            </w:r>
          </w:p>
          <w:p w:rsidR="00F97B5C" w:rsidRDefault="00F97B5C" w:rsidP="00227184">
            <w:pPr>
              <w:rPr>
                <w:rFonts w:ascii="Myriad Pro" w:hAnsi="Myriad Pro"/>
                <w:sz w:val="24"/>
                <w:szCs w:val="24"/>
              </w:rPr>
            </w:pPr>
          </w:p>
          <w:p w:rsidR="00F97B5C" w:rsidRDefault="00F97B5C" w:rsidP="0022718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Make links to all practical resources with abstract recording, support this with blank number sentences:</w:t>
            </w:r>
          </w:p>
          <w:p w:rsidR="00F97B5C" w:rsidRPr="0048645E" w:rsidRDefault="00F97B5C" w:rsidP="00227184">
            <w:pPr>
              <w:rPr>
                <w:rFonts w:ascii="Myriad Pro" w:hAnsi="Myriad Pro"/>
                <w:sz w:val="60"/>
                <w:szCs w:val="60"/>
              </w:rPr>
            </w:pPr>
            <w:r w:rsidRPr="0048645E">
              <w:rPr>
                <w:rFonts w:ascii="Arial" w:hAnsi="Arial" w:cs="Arial"/>
                <w:sz w:val="60"/>
                <w:szCs w:val="60"/>
              </w:rPr>
              <w:t>□</w:t>
            </w:r>
            <w:r w:rsidRPr="0048645E">
              <w:rPr>
                <w:rFonts w:ascii="Myriad Pro" w:hAnsi="Myriad Pro"/>
                <w:sz w:val="60"/>
                <w:szCs w:val="60"/>
              </w:rPr>
              <w:t xml:space="preserve"> + </w:t>
            </w:r>
            <w:r w:rsidRPr="0048645E">
              <w:rPr>
                <w:rFonts w:ascii="Arial" w:hAnsi="Arial" w:cs="Arial"/>
                <w:sz w:val="60"/>
                <w:szCs w:val="60"/>
              </w:rPr>
              <w:t>□</w:t>
            </w:r>
            <w:r w:rsidRPr="0048645E">
              <w:rPr>
                <w:rFonts w:ascii="Myriad Pro" w:hAnsi="Myriad Pro"/>
                <w:sz w:val="60"/>
                <w:szCs w:val="60"/>
              </w:rPr>
              <w:t xml:space="preserve"> = </w:t>
            </w:r>
            <w:r w:rsidRPr="0048645E">
              <w:rPr>
                <w:rFonts w:ascii="Arial" w:hAnsi="Arial" w:cs="Arial"/>
                <w:sz w:val="60"/>
                <w:szCs w:val="60"/>
              </w:rPr>
              <w:t>□</w:t>
            </w:r>
          </w:p>
        </w:tc>
      </w:tr>
    </w:tbl>
    <w:p w:rsidR="00B9385A" w:rsidRPr="00F37BE9" w:rsidRDefault="00B9385A" w:rsidP="00E54859">
      <w:pPr>
        <w:rPr>
          <w:rFonts w:ascii="Myriad Pro" w:hAnsi="Myriad Pro"/>
          <w:b/>
          <w:i/>
          <w:sz w:val="24"/>
          <w:szCs w:val="24"/>
        </w:rPr>
      </w:pPr>
    </w:p>
    <w:sectPr w:rsidR="00B9385A" w:rsidRPr="00F37BE9" w:rsidSect="00286429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0871" w:rsidRDefault="00280871" w:rsidP="00280871">
      <w:r>
        <w:separator/>
      </w:r>
    </w:p>
  </w:endnote>
  <w:endnote w:type="continuationSeparator" w:id="0">
    <w:p w:rsidR="00280871" w:rsidRDefault="00280871" w:rsidP="002808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0871" w:rsidRDefault="00280871" w:rsidP="00280871">
      <w:r>
        <w:separator/>
      </w:r>
    </w:p>
  </w:footnote>
  <w:footnote w:type="continuationSeparator" w:id="0">
    <w:p w:rsidR="00280871" w:rsidRDefault="00280871" w:rsidP="002808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773F77"/>
    <w:multiLevelType w:val="hybridMultilevel"/>
    <w:tmpl w:val="ABC64434"/>
    <w:lvl w:ilvl="0" w:tplc="3858D66E">
      <w:numFmt w:val="bullet"/>
      <w:lvlText w:val=""/>
      <w:lvlJc w:val="left"/>
      <w:pPr>
        <w:ind w:left="0" w:hanging="360"/>
      </w:pPr>
      <w:rPr>
        <w:rFonts w:ascii="Symbol" w:eastAsiaTheme="minorHAnsi" w:hAnsi="Symbol" w:cs="Myriad Pro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859"/>
    <w:rsid w:val="000313EE"/>
    <w:rsid w:val="00182A57"/>
    <w:rsid w:val="00246DDB"/>
    <w:rsid w:val="00280871"/>
    <w:rsid w:val="002A3539"/>
    <w:rsid w:val="002B38B7"/>
    <w:rsid w:val="00485B84"/>
    <w:rsid w:val="00486926"/>
    <w:rsid w:val="007A6DD1"/>
    <w:rsid w:val="007F1615"/>
    <w:rsid w:val="00804708"/>
    <w:rsid w:val="00843A6B"/>
    <w:rsid w:val="008552F1"/>
    <w:rsid w:val="0088116C"/>
    <w:rsid w:val="00916BF0"/>
    <w:rsid w:val="009634AE"/>
    <w:rsid w:val="00A37885"/>
    <w:rsid w:val="00A51217"/>
    <w:rsid w:val="00B65E3C"/>
    <w:rsid w:val="00B9385A"/>
    <w:rsid w:val="00CB2613"/>
    <w:rsid w:val="00CE7D03"/>
    <w:rsid w:val="00D378CA"/>
    <w:rsid w:val="00DD23B5"/>
    <w:rsid w:val="00E54859"/>
    <w:rsid w:val="00EA4FD2"/>
    <w:rsid w:val="00EE64F5"/>
    <w:rsid w:val="00F04084"/>
    <w:rsid w:val="00F37BE9"/>
    <w:rsid w:val="00F578E8"/>
    <w:rsid w:val="00F97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8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548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5">
    <w:name w:val="Pa15"/>
    <w:basedOn w:val="Normal"/>
    <w:next w:val="Normal"/>
    <w:uiPriority w:val="99"/>
    <w:rsid w:val="00E54859"/>
    <w:pPr>
      <w:autoSpaceDE w:val="0"/>
      <w:autoSpaceDN w:val="0"/>
      <w:adjustRightInd w:val="0"/>
      <w:spacing w:line="201" w:lineRule="atLeast"/>
    </w:pPr>
    <w:rPr>
      <w:rFonts w:ascii="Myriad Pro" w:hAnsi="Myriad Pro"/>
      <w:sz w:val="24"/>
      <w:szCs w:val="24"/>
    </w:rPr>
  </w:style>
  <w:style w:type="paragraph" w:styleId="ListParagraph">
    <w:name w:val="List Paragraph"/>
    <w:basedOn w:val="Normal"/>
    <w:uiPriority w:val="34"/>
    <w:qFormat/>
    <w:rsid w:val="00F37BE9"/>
    <w:pPr>
      <w:spacing w:after="160" w:line="259" w:lineRule="auto"/>
      <w:ind w:left="720"/>
      <w:contextualSpacing/>
    </w:pPr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7B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BE9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F37BE9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8087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0871"/>
  </w:style>
  <w:style w:type="paragraph" w:styleId="Footer">
    <w:name w:val="footer"/>
    <w:basedOn w:val="Normal"/>
    <w:link w:val="FooterChar"/>
    <w:uiPriority w:val="99"/>
    <w:unhideWhenUsed/>
    <w:rsid w:val="0028087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08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8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548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5">
    <w:name w:val="Pa15"/>
    <w:basedOn w:val="Normal"/>
    <w:next w:val="Normal"/>
    <w:uiPriority w:val="99"/>
    <w:rsid w:val="00E54859"/>
    <w:pPr>
      <w:autoSpaceDE w:val="0"/>
      <w:autoSpaceDN w:val="0"/>
      <w:adjustRightInd w:val="0"/>
      <w:spacing w:line="201" w:lineRule="atLeast"/>
    </w:pPr>
    <w:rPr>
      <w:rFonts w:ascii="Myriad Pro" w:hAnsi="Myriad Pro"/>
      <w:sz w:val="24"/>
      <w:szCs w:val="24"/>
    </w:rPr>
  </w:style>
  <w:style w:type="paragraph" w:styleId="ListParagraph">
    <w:name w:val="List Paragraph"/>
    <w:basedOn w:val="Normal"/>
    <w:uiPriority w:val="34"/>
    <w:qFormat/>
    <w:rsid w:val="00F37BE9"/>
    <w:pPr>
      <w:spacing w:after="160" w:line="259" w:lineRule="auto"/>
      <w:ind w:left="720"/>
      <w:contextualSpacing/>
    </w:pPr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7B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BE9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F37BE9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8087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0871"/>
  </w:style>
  <w:style w:type="paragraph" w:styleId="Footer">
    <w:name w:val="footer"/>
    <w:basedOn w:val="Normal"/>
    <w:link w:val="FooterChar"/>
    <w:uiPriority w:val="99"/>
    <w:unhideWhenUsed/>
    <w:rsid w:val="0028087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08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emf"/><Relationship Id="rId7" Type="http://schemas.openxmlformats.org/officeDocument/2006/relationships/endnotes" Target="endnotes.xml"/><Relationship Id="rId71" Type="http://schemas.openxmlformats.org/officeDocument/2006/relationships/image" Target="media/image64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12</Pages>
  <Words>2753</Words>
  <Characters>15696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Mill Hill Primary</Company>
  <LinksUpToDate>false</LinksUpToDate>
  <CharactersWithSpaces>18413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 Barnes</dc:creator>
  <cp:lastModifiedBy>Teacher PPA Room PC3</cp:lastModifiedBy>
  <cp:revision>9</cp:revision>
  <cp:lastPrinted>2016-08-08T11:39:00Z</cp:lastPrinted>
  <dcterms:created xsi:type="dcterms:W3CDTF">2016-07-24T14:17:00Z</dcterms:created>
  <dcterms:modified xsi:type="dcterms:W3CDTF">2016-09-01T13:09:00Z</dcterms:modified>
</cp:coreProperties>
</file>