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710"/>
        <w:gridCol w:w="654"/>
        <w:gridCol w:w="730"/>
        <w:gridCol w:w="846"/>
        <w:gridCol w:w="625"/>
        <w:gridCol w:w="964"/>
        <w:gridCol w:w="1140"/>
        <w:gridCol w:w="922"/>
        <w:gridCol w:w="625"/>
        <w:gridCol w:w="1252"/>
        <w:gridCol w:w="714"/>
        <w:gridCol w:w="1050"/>
        <w:gridCol w:w="714"/>
        <w:gridCol w:w="1176"/>
        <w:gridCol w:w="714"/>
      </w:tblGrid>
      <w:tr w:rsidR="00030B3F" w:rsidRPr="008A0CC2" w:rsidTr="00030B3F">
        <w:tc>
          <w:tcPr>
            <w:tcW w:w="1112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5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84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62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96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92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62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1252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105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1176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030B3F" w:rsidRPr="008A0CC2" w:rsidRDefault="00030B3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565" w:type="dxa"/>
            <w:gridSpan w:val="5"/>
            <w:vAlign w:val="center"/>
          </w:tcPr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</w:t>
            </w:r>
          </w:p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  <w:gridSpan w:val="4"/>
            <w:vAlign w:val="center"/>
          </w:tcPr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</w:tc>
        <w:tc>
          <w:tcPr>
            <w:tcW w:w="3730" w:type="dxa"/>
            <w:gridSpan w:val="4"/>
            <w:vAlign w:val="center"/>
          </w:tcPr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1890" w:type="dxa"/>
            <w:gridSpan w:val="2"/>
            <w:vAlign w:val="center"/>
          </w:tcPr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&amp; statistics</w:t>
            </w:r>
          </w:p>
        </w:tc>
      </w:tr>
      <w:tr w:rsidR="008D2BC1" w:rsidRPr="008A0CC2" w:rsidTr="008D2BC1">
        <w:tc>
          <w:tcPr>
            <w:tcW w:w="1112" w:type="dxa"/>
            <w:shd w:val="clear" w:color="auto" w:fill="E4E48C"/>
          </w:tcPr>
          <w:p w:rsidR="008D2BC1" w:rsidRPr="008A0CC2" w:rsidRDefault="008D2BC1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7216" w:type="dxa"/>
            <w:gridSpan w:val="9"/>
            <w:vAlign w:val="center"/>
          </w:tcPr>
          <w:p w:rsidR="008D2BC1" w:rsidRPr="008A0CC2" w:rsidRDefault="008D2BC1" w:rsidP="008D2BC1">
            <w:pPr>
              <w:jc w:val="center"/>
              <w:rPr>
                <w:sz w:val="20"/>
                <w:szCs w:val="20"/>
              </w:rPr>
            </w:pPr>
          </w:p>
          <w:p w:rsidR="008D2BC1" w:rsidRPr="008A0CC2" w:rsidRDefault="008D2BC1" w:rsidP="008D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Stig</w:t>
            </w:r>
            <w:proofErr w:type="spellEnd"/>
            <w:r>
              <w:rPr>
                <w:sz w:val="20"/>
                <w:szCs w:val="20"/>
              </w:rPr>
              <w:t xml:space="preserve"> of the dump</w:t>
            </w:r>
          </w:p>
        </w:tc>
        <w:tc>
          <w:tcPr>
            <w:tcW w:w="5620" w:type="dxa"/>
            <w:gridSpan w:val="6"/>
            <w:vAlign w:val="center"/>
          </w:tcPr>
          <w:p w:rsidR="008D2BC1" w:rsidRPr="008A0CC2" w:rsidRDefault="008D2BC1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witches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030B3F" w:rsidRPr="008A0CC2" w:rsidRDefault="00030B3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2094" w:type="dxa"/>
            <w:gridSpan w:val="3"/>
            <w:vAlign w:val="center"/>
          </w:tcPr>
          <w:p w:rsidR="00030B3F" w:rsidRPr="002D2C66" w:rsidRDefault="00030B3F" w:rsidP="00030B3F">
            <w:pPr>
              <w:jc w:val="center"/>
              <w:rPr>
                <w:b/>
                <w:sz w:val="20"/>
                <w:szCs w:val="20"/>
              </w:rPr>
            </w:pPr>
            <w:r w:rsidRPr="002D2C66">
              <w:rPr>
                <w:b/>
                <w:sz w:val="20"/>
                <w:szCs w:val="20"/>
              </w:rPr>
              <w:t>Instructions</w:t>
            </w: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Text: How to wash a woolly mammoth (Stone age topic)</w:t>
            </w:r>
          </w:p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and write increasingly complicated instructions,</w:t>
            </w:r>
          </w:p>
        </w:tc>
        <w:tc>
          <w:tcPr>
            <w:tcW w:w="3575" w:type="dxa"/>
            <w:gridSpan w:val="4"/>
            <w:vAlign w:val="center"/>
          </w:tcPr>
          <w:p w:rsidR="00030B3F" w:rsidRPr="002D2C66" w:rsidRDefault="00030B3F" w:rsidP="002D2C66">
            <w:pPr>
              <w:jc w:val="center"/>
              <w:rPr>
                <w:b/>
                <w:sz w:val="20"/>
                <w:szCs w:val="20"/>
              </w:rPr>
            </w:pPr>
            <w:r w:rsidRPr="002D2C66">
              <w:rPr>
                <w:b/>
                <w:sz w:val="20"/>
                <w:szCs w:val="20"/>
              </w:rPr>
              <w:t>Narrative</w:t>
            </w: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Text: Stone age boy</w:t>
            </w: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story in 4 parts in the first person</w:t>
            </w:r>
          </w:p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Characters move from a different time period from present to past to present again.</w:t>
            </w:r>
          </w:p>
        </w:tc>
        <w:tc>
          <w:tcPr>
            <w:tcW w:w="3513" w:type="dxa"/>
            <w:gridSpan w:val="4"/>
            <w:vAlign w:val="center"/>
          </w:tcPr>
          <w:p w:rsidR="00030B3F" w:rsidRDefault="00030B3F" w:rsidP="002D2C66">
            <w:pPr>
              <w:jc w:val="center"/>
              <w:rPr>
                <w:b/>
                <w:sz w:val="20"/>
                <w:szCs w:val="20"/>
              </w:rPr>
            </w:pPr>
            <w:r w:rsidRPr="00030B3F">
              <w:rPr>
                <w:b/>
                <w:sz w:val="20"/>
                <w:szCs w:val="20"/>
              </w:rPr>
              <w:t xml:space="preserve">Narrative </w:t>
            </w: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Text: </w:t>
            </w:r>
            <w:proofErr w:type="spellStart"/>
            <w:r>
              <w:rPr>
                <w:sz w:val="20"/>
                <w:szCs w:val="20"/>
              </w:rPr>
              <w:t>Stig</w:t>
            </w:r>
            <w:proofErr w:type="spellEnd"/>
            <w:r>
              <w:rPr>
                <w:sz w:val="20"/>
                <w:szCs w:val="20"/>
              </w:rPr>
              <w:t xml:space="preserve"> of the dump</w:t>
            </w:r>
          </w:p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story in the 3</w:t>
            </w:r>
            <w:r w:rsidRPr="00030B3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person, organised into paragraphs, ensuring that the sequence is clear. Some basic dialogue included.</w:t>
            </w:r>
          </w:p>
        </w:tc>
        <w:tc>
          <w:tcPr>
            <w:tcW w:w="3654" w:type="dxa"/>
            <w:gridSpan w:val="4"/>
            <w:vAlign w:val="center"/>
          </w:tcPr>
          <w:p w:rsidR="00030B3F" w:rsidRPr="00030B3F" w:rsidRDefault="00030B3F" w:rsidP="002D2C66">
            <w:pPr>
              <w:jc w:val="center"/>
              <w:rPr>
                <w:b/>
                <w:sz w:val="20"/>
                <w:szCs w:val="20"/>
              </w:rPr>
            </w:pPr>
            <w:r w:rsidRPr="00030B3F">
              <w:rPr>
                <w:b/>
                <w:sz w:val="20"/>
                <w:szCs w:val="20"/>
              </w:rPr>
              <w:t>Recount</w:t>
            </w:r>
          </w:p>
          <w:p w:rsidR="00030B3F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Based on our school trip</w:t>
            </w:r>
          </w:p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recount in a specific form in chronological order. Start to use paragraphs to organise ideas.</w:t>
            </w:r>
          </w:p>
        </w:tc>
      </w:tr>
      <w:tr w:rsidR="002D2C66" w:rsidRPr="008A0CC2" w:rsidTr="00030B3F">
        <w:tc>
          <w:tcPr>
            <w:tcW w:w="1112" w:type="dxa"/>
            <w:shd w:val="clear" w:color="auto" w:fill="E4E48C"/>
          </w:tcPr>
          <w:p w:rsidR="002D2C66" w:rsidRPr="008A0CC2" w:rsidRDefault="002D2C66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5669" w:type="dxa"/>
            <w:gridSpan w:val="7"/>
            <w:vAlign w:val="center"/>
          </w:tcPr>
          <w:p w:rsidR="002D2C66" w:rsidRDefault="002D2C66" w:rsidP="002D2C66">
            <w:pPr>
              <w:jc w:val="center"/>
              <w:rPr>
                <w:sz w:val="20"/>
                <w:szCs w:val="20"/>
              </w:rPr>
            </w:pPr>
          </w:p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&amp; Dark</w:t>
            </w:r>
          </w:p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8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including humans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F33A67" w:rsidRPr="008A0CC2" w:rsidRDefault="00F33A6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669" w:type="dxa"/>
            <w:gridSpan w:val="7"/>
            <w:vAlign w:val="center"/>
          </w:tcPr>
          <w:p w:rsidR="00F33A67" w:rsidRDefault="00F33A67" w:rsidP="002D2C66">
            <w:pPr>
              <w:jc w:val="center"/>
              <w:rPr>
                <w:sz w:val="20"/>
                <w:szCs w:val="20"/>
              </w:rPr>
            </w:pPr>
          </w:p>
          <w:p w:rsidR="00F33A67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- </w:t>
            </w:r>
            <w:r w:rsidR="00F33A67">
              <w:rPr>
                <w:sz w:val="20"/>
                <w:szCs w:val="20"/>
              </w:rPr>
              <w:t>Stone age</w:t>
            </w:r>
          </w:p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8"/>
            <w:vAlign w:val="center"/>
          </w:tcPr>
          <w:p w:rsidR="00F33A67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- </w:t>
            </w:r>
            <w:r w:rsidR="00F33A67">
              <w:rPr>
                <w:sz w:val="20"/>
                <w:szCs w:val="20"/>
              </w:rPr>
              <w:t>Bronze age to Iron age</w:t>
            </w:r>
          </w:p>
        </w:tc>
      </w:tr>
      <w:tr w:rsidR="002D2C66" w:rsidRPr="008A0CC2" w:rsidTr="00030B3F">
        <w:tc>
          <w:tcPr>
            <w:tcW w:w="1112" w:type="dxa"/>
            <w:shd w:val="clear" w:color="auto" w:fill="E4E48C"/>
          </w:tcPr>
          <w:p w:rsidR="00F33A67" w:rsidRPr="008A0CC2" w:rsidRDefault="00F33A6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669" w:type="dxa"/>
            <w:gridSpan w:val="7"/>
            <w:vAlign w:val="center"/>
          </w:tcPr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</w:p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Christians learn from the creation story?</w:t>
            </w:r>
          </w:p>
        </w:tc>
        <w:tc>
          <w:tcPr>
            <w:tcW w:w="7167" w:type="dxa"/>
            <w:gridSpan w:val="8"/>
            <w:vAlign w:val="center"/>
          </w:tcPr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it like to follow god?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2D2C66" w:rsidRPr="008A0CC2" w:rsidRDefault="002D2C66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4529" w:type="dxa"/>
            <w:gridSpan w:val="6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 and friendships</w:t>
            </w:r>
          </w:p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Belonging to a community – Value of rules and laws (Police visit)</w:t>
            </w:r>
          </w:p>
        </w:tc>
        <w:tc>
          <w:tcPr>
            <w:tcW w:w="7167" w:type="dxa"/>
            <w:gridSpan w:val="8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relationships</w:t>
            </w:r>
          </w:p>
        </w:tc>
      </w:tr>
      <w:tr w:rsidR="00030B3F" w:rsidRPr="008A0CC2" w:rsidTr="00D318D5">
        <w:tc>
          <w:tcPr>
            <w:tcW w:w="1112" w:type="dxa"/>
            <w:shd w:val="clear" w:color="auto" w:fill="E4E48C"/>
          </w:tcPr>
          <w:p w:rsidR="00030B3F" w:rsidRPr="008A0CC2" w:rsidRDefault="00030B3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669" w:type="dxa"/>
            <w:gridSpan w:val="7"/>
            <w:vAlign w:val="center"/>
          </w:tcPr>
          <w:p w:rsidR="00030B3F" w:rsidRPr="008A0CC2" w:rsidRDefault="00D318D5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PE</w:t>
            </w:r>
            <w:bookmarkStart w:id="0" w:name="_GoBack"/>
            <w:bookmarkEnd w:id="0"/>
          </w:p>
        </w:tc>
        <w:tc>
          <w:tcPr>
            <w:tcW w:w="7167" w:type="dxa"/>
            <w:gridSpan w:val="8"/>
            <w:vAlign w:val="center"/>
          </w:tcPr>
          <w:p w:rsidR="00030B3F" w:rsidRPr="008A0CC2" w:rsidRDefault="00030B3F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</w:t>
            </w:r>
            <w:proofErr w:type="gramStart"/>
            <w:r>
              <w:rPr>
                <w:sz w:val="20"/>
                <w:szCs w:val="20"/>
              </w:rPr>
              <w:t>P.E</w:t>
            </w:r>
            <w:proofErr w:type="gramEnd"/>
          </w:p>
        </w:tc>
      </w:tr>
      <w:tr w:rsidR="002D2C66" w:rsidRPr="008A0CC2" w:rsidTr="00030B3F">
        <w:tc>
          <w:tcPr>
            <w:tcW w:w="1112" w:type="dxa"/>
            <w:shd w:val="clear" w:color="auto" w:fill="E4E48C"/>
          </w:tcPr>
          <w:p w:rsidR="00F33A67" w:rsidRPr="008A0CC2" w:rsidRDefault="00F33A6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French</w:t>
            </w:r>
          </w:p>
        </w:tc>
        <w:tc>
          <w:tcPr>
            <w:tcW w:w="5669" w:type="dxa"/>
            <w:gridSpan w:val="7"/>
            <w:vAlign w:val="center"/>
          </w:tcPr>
          <w:p w:rsidR="00F33A67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Kapow: </w:t>
            </w:r>
            <w:r w:rsidR="00F33A67">
              <w:rPr>
                <w:sz w:val="20"/>
                <w:szCs w:val="20"/>
              </w:rPr>
              <w:t>Greetings</w:t>
            </w:r>
          </w:p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8"/>
            <w:vAlign w:val="center"/>
          </w:tcPr>
          <w:p w:rsidR="00F33A67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Kapow: </w:t>
            </w:r>
            <w:r w:rsidR="00F33A67">
              <w:rPr>
                <w:sz w:val="20"/>
                <w:szCs w:val="20"/>
              </w:rPr>
              <w:t>French adjectives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2D2C66" w:rsidRPr="008A0CC2" w:rsidRDefault="002D2C66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/DT</w:t>
            </w:r>
          </w:p>
        </w:tc>
        <w:tc>
          <w:tcPr>
            <w:tcW w:w="5669" w:type="dxa"/>
            <w:gridSpan w:val="7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</w:p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Kapow: Art - Prehistoric art</w:t>
            </w:r>
          </w:p>
        </w:tc>
        <w:tc>
          <w:tcPr>
            <w:tcW w:w="7167" w:type="dxa"/>
            <w:gridSpan w:val="8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Kapow: DT - Food technology – eating seasonally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F33A67" w:rsidRPr="008A0CC2" w:rsidRDefault="00F33A67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669" w:type="dxa"/>
            <w:gridSpan w:val="7"/>
            <w:vAlign w:val="center"/>
          </w:tcPr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Singing</w:t>
            </w:r>
          </w:p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8"/>
            <w:vAlign w:val="center"/>
          </w:tcPr>
          <w:p w:rsidR="00F33A67" w:rsidRPr="008A0CC2" w:rsidRDefault="00F33A67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Recorders</w:t>
            </w:r>
          </w:p>
        </w:tc>
      </w:tr>
      <w:tr w:rsidR="00030B3F" w:rsidRPr="008A0CC2" w:rsidTr="00030B3F">
        <w:tc>
          <w:tcPr>
            <w:tcW w:w="1112" w:type="dxa"/>
            <w:shd w:val="clear" w:color="auto" w:fill="E4E48C"/>
          </w:tcPr>
          <w:p w:rsidR="002D2C66" w:rsidRPr="008A0CC2" w:rsidRDefault="002D2C66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lastRenderedPageBreak/>
              <w:t>IT</w:t>
            </w:r>
          </w:p>
        </w:tc>
        <w:tc>
          <w:tcPr>
            <w:tcW w:w="3565" w:type="dxa"/>
            <w:gridSpan w:val="5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</w:p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Mash: Online Safety</w:t>
            </w:r>
          </w:p>
        </w:tc>
        <w:tc>
          <w:tcPr>
            <w:tcW w:w="5617" w:type="dxa"/>
            <w:gridSpan w:val="6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Mash: Coding</w:t>
            </w:r>
          </w:p>
        </w:tc>
        <w:tc>
          <w:tcPr>
            <w:tcW w:w="3654" w:type="dxa"/>
            <w:gridSpan w:val="4"/>
            <w:vAlign w:val="center"/>
          </w:tcPr>
          <w:p w:rsidR="002D2C66" w:rsidRPr="008A0CC2" w:rsidRDefault="002D2C66" w:rsidP="002D2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Mash: Spreadsheets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D2BC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CC2" w:rsidRDefault="008A0CC2" w:rsidP="008A0CC2">
      <w:pPr>
        <w:spacing w:after="0" w:line="240" w:lineRule="auto"/>
      </w:pPr>
      <w:r>
        <w:separator/>
      </w:r>
    </w:p>
  </w:endnote>
  <w:endnote w:type="continuationSeparator" w:id="0">
    <w:p w:rsidR="008A0CC2" w:rsidRDefault="008A0CC2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CC2" w:rsidRDefault="008A0CC2" w:rsidP="008A0CC2">
      <w:pPr>
        <w:spacing w:after="0" w:line="240" w:lineRule="auto"/>
      </w:pPr>
      <w:r>
        <w:separator/>
      </w:r>
    </w:p>
  </w:footnote>
  <w:footnote w:type="continuationSeparator" w:id="0">
    <w:p w:rsidR="008A0CC2" w:rsidRDefault="008A0CC2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Pr="008A0CC2">
      <w:rPr>
        <w:sz w:val="36"/>
        <w:szCs w:val="36"/>
      </w:rPr>
      <w:t xml:space="preserve">Autumn Term </w:t>
    </w:r>
    <w:proofErr w:type="gramStart"/>
    <w:r w:rsidRPr="008A0CC2">
      <w:rPr>
        <w:sz w:val="36"/>
        <w:szCs w:val="36"/>
      </w:rPr>
      <w:t>overview  Year</w:t>
    </w:r>
    <w:proofErr w:type="gramEnd"/>
    <w:r>
      <w:rPr>
        <w:sz w:val="36"/>
        <w:szCs w:val="36"/>
      </w:rPr>
      <w:t xml:space="preserve"> </w:t>
    </w:r>
    <w:r w:rsidR="00030B3F">
      <w:rPr>
        <w:sz w:val="36"/>
        <w:szCs w:val="36"/>
      </w:rPr>
      <w:t>3</w:t>
    </w:r>
    <w:r>
      <w:rPr>
        <w:sz w:val="36"/>
        <w:szCs w:val="36"/>
      </w:rPr>
      <w:t xml:space="preserve">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030B3F"/>
    <w:rsid w:val="002D2C66"/>
    <w:rsid w:val="00691109"/>
    <w:rsid w:val="008A0CC2"/>
    <w:rsid w:val="008D2BC1"/>
    <w:rsid w:val="00D318D5"/>
    <w:rsid w:val="00F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293E72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Lindsay Errington</cp:lastModifiedBy>
  <cp:revision>2</cp:revision>
  <cp:lastPrinted>2022-09-23T09:05:00Z</cp:lastPrinted>
  <dcterms:created xsi:type="dcterms:W3CDTF">2022-09-26T10:13:00Z</dcterms:created>
  <dcterms:modified xsi:type="dcterms:W3CDTF">2022-09-26T10:13:00Z</dcterms:modified>
</cp:coreProperties>
</file>