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Mill Hill Primary School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 and Sports Premium (2022-23)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Impact Statement</w:t>
      </w: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F357B8" w:rsidTr="00C364B6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for review and reflection- considering the five key factors from the DFE, what development needs are a priority for your setting and your pupils now and why? Use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space below to reflect on previous spend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key achievements and areas for development.</w:t>
            </w:r>
          </w:p>
        </w:tc>
      </w:tr>
    </w:tbl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F357B8" w:rsidRDefault="00F357B8" w:rsidP="00F357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F357B8" w:rsidTr="00C364B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Achievements to date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for further improvement and baseline evidence of need</w:t>
            </w:r>
          </w:p>
        </w:tc>
      </w:tr>
      <w:tr w:rsidR="00F357B8" w:rsidTr="00C364B6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Assemblies and rewards for sport are embedded in the curriculum</w:t>
            </w:r>
          </w:p>
          <w:p w:rsid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Olympic medal winning swimmers have delivered inspirational </w:t>
            </w:r>
          </w:p>
          <w:p w:rsidR="00C608F6" w:rsidRDefault="00C608F6" w:rsidP="00C608F6">
            <w:pPr>
              <w:pStyle w:val="ListParagraph"/>
              <w:ind w:left="72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to the whole school</w:t>
            </w:r>
          </w:p>
          <w:p w:rsid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in inter school competitive sport-Year 6 football team won their league this year</w:t>
            </w:r>
          </w:p>
          <w:p w:rsidR="00C608F6" w:rsidRPr="00C608F6" w:rsidRDefault="00C608F6" w:rsidP="00C608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C608F6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grounds of the school to include orienteering courses</w:t>
            </w:r>
          </w:p>
          <w:p w:rsidR="00C608F6" w:rsidRDefault="00A03B5B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dance curriculum across the school and provide inset for the PE Subject Leader</w:t>
            </w:r>
          </w:p>
          <w:p w:rsidR="00A03B5B" w:rsidRDefault="00A03B5B" w:rsidP="00C364B6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Installation of an outdoor noticeboard to display sporting fixtures, news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to signpost parent.</w:t>
            </w:r>
          </w:p>
        </w:tc>
      </w:tr>
    </w:tbl>
    <w:p w:rsidR="00F357B8" w:rsidRDefault="00F357B8" w:rsidP="00F357B8">
      <w:pPr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Calibri" w:hAnsi="Calibri"/>
          <w:b/>
          <w:u w:val="single"/>
        </w:rPr>
      </w:pPr>
    </w:p>
    <w:p w:rsidR="00F357B8" w:rsidRDefault="00F357B8" w:rsidP="00F357B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Swimming Competency</w:t>
      </w:r>
    </w:p>
    <w:p w:rsidR="00F357B8" w:rsidRDefault="00F357B8" w:rsidP="00F357B8">
      <w:pPr>
        <w:jc w:val="center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F357B8" w:rsidTr="00C364B6">
        <w:trPr>
          <w:trHeight w:val="1285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spacing w:before="22" w:line="232" w:lineRule="auto"/>
              <w:ind w:left="8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percentage of your current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Year </w:t>
            </w:r>
            <w:r w:rsidR="00C9658D">
              <w:rPr>
                <w:rFonts w:ascii="Arial" w:hAnsi="Arial" w:cs="Arial"/>
                <w:color w:val="231F20"/>
                <w:sz w:val="20"/>
                <w:szCs w:val="20"/>
              </w:rPr>
              <w:t xml:space="preserve">6 cohort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swim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competently,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confidently and proficiently over a distance of at least 25 metres?</w:t>
            </w:r>
          </w:p>
          <w:p w:rsidR="00F357B8" w:rsidRDefault="00F357B8" w:rsidP="00C364B6">
            <w:pPr>
              <w:pStyle w:val="TableParagraph"/>
              <w:spacing w:before="22" w:line="232" w:lineRule="auto"/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443B6B" w:rsidP="00C364B6">
            <w:pPr>
              <w:pStyle w:val="TableParagraph"/>
              <w:spacing w:before="17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October 2022</w:t>
            </w:r>
          </w:p>
        </w:tc>
      </w:tr>
      <w:tr w:rsidR="00F357B8" w:rsidTr="00C364B6">
        <w:trPr>
          <w:trHeight w:val="125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What percentage of your current   </w:t>
            </w:r>
            <w:r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6 cohort use a range of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strokes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effectively [for example, </w:t>
            </w:r>
          </w:p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231F20"/>
                <w:sz w:val="20"/>
                <w:szCs w:val="20"/>
              </w:rPr>
              <w:t>front</w:t>
            </w:r>
            <w:proofErr w:type="gram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crawl, </w:t>
            </w:r>
            <w:r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backstroke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and breaststroke]?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443B6B" w:rsidP="00C364B6">
            <w:pPr>
              <w:pStyle w:val="TableParagraph"/>
              <w:spacing w:before="17"/>
              <w:ind w:lef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October 2022</w:t>
            </w:r>
          </w:p>
        </w:tc>
      </w:tr>
      <w:tr w:rsidR="00F357B8" w:rsidTr="00C364B6">
        <w:trPr>
          <w:trHeight w:val="1269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lastRenderedPageBreak/>
              <w:t>What percentage of your current Year 6 cohort perform safe self-rescue in different water-based situations?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443B6B" w:rsidP="00C364B6">
            <w:pPr>
              <w:pStyle w:val="TableParagraph"/>
              <w:spacing w:before="17"/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Tbc-2022</w:t>
            </w:r>
            <w:bookmarkStart w:id="0" w:name="_GoBack"/>
            <w:bookmarkEnd w:id="0"/>
          </w:p>
        </w:tc>
      </w:tr>
    </w:tbl>
    <w:p w:rsidR="00F357B8" w:rsidRDefault="00F357B8" w:rsidP="00F357B8">
      <w:pPr>
        <w:rPr>
          <w:sz w:val="20"/>
          <w:szCs w:val="20"/>
          <w:u w:val="single"/>
        </w:rPr>
      </w:pPr>
    </w:p>
    <w:p w:rsidR="00F357B8" w:rsidRPr="00F357B8" w:rsidRDefault="00F357B8" w:rsidP="00F357B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Total Funding Allocated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  <w:u w:val="single"/>
              </w:rPr>
              <w:t>19450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F6" w:rsidRDefault="00C608F6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</w:rPr>
              <w:t>4,</w:t>
            </w:r>
            <w:r w:rsidR="00D21CD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F357B8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indicator 1: </w:t>
            </w:r>
            <w:r>
              <w:rPr>
                <w:rFonts w:ascii="Arial" w:hAnsi="Arial" w:cs="Arial"/>
                <w:sz w:val="20"/>
                <w:szCs w:val="20"/>
              </w:rPr>
              <w:t xml:space="preserve">The engagement of </w:t>
            </w:r>
            <w:r>
              <w:rPr>
                <w:rFonts w:ascii="Arial" w:hAnsi="Arial" w:cs="Arial"/>
                <w:sz w:val="20"/>
                <w:szCs w:val="20"/>
                <w:u w:val="single" w:color="8F53A1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57B8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t>To prov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ide a range of extra-curricular sporting</w:t>
            </w: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t xml:space="preserve"> clubs.</w:t>
            </w:r>
            <w:r w:rsidRPr="00F07505">
              <w:rPr>
                <w:rFonts w:ascii="Arial" w:hAnsi="Arial" w:cs="Arial"/>
                <w:sz w:val="20"/>
                <w:szCs w:val="20"/>
                <w:lang w:bidi="en-GB"/>
              </w:rPr>
              <w:cr/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Development of activities and a broader range of equipment to actively engage more children for longer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Pr="00FC5614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Change4life club </w:t>
            </w: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>which focuses on health, fitness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  <w:proofErr w:type="gramStart"/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>and</w:t>
            </w:r>
            <w:proofErr w:type="gramEnd"/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 xml:space="preserve"> well-being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Continue Healthy Active  Lifestyles. Increase the activity of less active children in Key Stage 2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 xml:space="preserve">To train 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>sports leaders in activities to keep pupils</w:t>
            </w:r>
            <w:r w:rsidRPr="00FC5614">
              <w:rPr>
                <w:rFonts w:ascii="Arial" w:hAnsi="Arial" w:cs="Arial"/>
                <w:sz w:val="20"/>
                <w:szCs w:val="20"/>
                <w:lang w:bidi="en-GB"/>
              </w:rPr>
              <w:t xml:space="preserve"> active</w:t>
            </w: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during lunchtimes and playtimes</w:t>
            </w: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4B3D42">
              <w:rPr>
                <w:rFonts w:ascii="Arial" w:hAnsi="Arial" w:cs="Arial"/>
                <w:sz w:val="20"/>
                <w:szCs w:val="20"/>
                <w:lang w:bidi="en-GB"/>
              </w:rPr>
              <w:t>All children to be able to swim 25m by the end of KS2</w:t>
            </w:r>
          </w:p>
          <w:p w:rsidR="00F357B8" w:rsidRDefault="00F357B8" w:rsidP="00C364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children to walk, cycle or scoot to school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692B3A">
              <w:rPr>
                <w:rFonts w:ascii="Arial" w:hAnsi="Arial" w:cs="Arial"/>
                <w:sz w:val="20"/>
                <w:szCs w:val="20"/>
              </w:rPr>
              <w:t>Daily running/activity.</w:t>
            </w:r>
          </w:p>
          <w:p w:rsidR="00F357B8" w:rsidRPr="00692B3A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(‘Mile a Day’ )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Pr="00785906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785906">
              <w:rPr>
                <w:rFonts w:ascii="Arial" w:hAnsi="Arial" w:cs="Arial"/>
                <w:sz w:val="20"/>
                <w:szCs w:val="20"/>
              </w:rPr>
              <w:lastRenderedPageBreak/>
              <w:t>Current (or planned for the year)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5906">
              <w:rPr>
                <w:rFonts w:ascii="Arial" w:hAnsi="Arial" w:cs="Arial"/>
                <w:sz w:val="20"/>
                <w:szCs w:val="20"/>
              </w:rPr>
              <w:t>clubs: Football clubs(mixed/girls), cricket club, multi-skills clubs</w:t>
            </w:r>
          </w:p>
          <w:p w:rsidR="00F357B8" w:rsidRPr="00FC5614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FC5614">
              <w:rPr>
                <w:rFonts w:ascii="Arial" w:hAnsi="Arial" w:cs="Arial"/>
                <w:sz w:val="20"/>
                <w:szCs w:val="20"/>
              </w:rPr>
              <w:t xml:space="preserve">Change4life </w:t>
            </w:r>
            <w:r>
              <w:rPr>
                <w:rFonts w:ascii="Arial" w:hAnsi="Arial" w:cs="Arial"/>
                <w:sz w:val="20"/>
                <w:szCs w:val="20"/>
              </w:rPr>
              <w:t>training for TA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C5614">
              <w:rPr>
                <w:rFonts w:ascii="Arial" w:hAnsi="Arial" w:cs="Arial"/>
                <w:sz w:val="20"/>
                <w:szCs w:val="20"/>
              </w:rPr>
              <w:t>lub to be running weekly for Y3/4 children who are less active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FC5614">
              <w:rPr>
                <w:rFonts w:ascii="Arial" w:hAnsi="Arial" w:cs="Arial"/>
                <w:sz w:val="20"/>
                <w:szCs w:val="20"/>
              </w:rPr>
              <w:t>FCA to tra</w:t>
            </w:r>
            <w:r>
              <w:rPr>
                <w:rFonts w:ascii="Arial" w:hAnsi="Arial" w:cs="Arial"/>
                <w:sz w:val="20"/>
                <w:szCs w:val="20"/>
              </w:rPr>
              <w:t>in all Year 5</w:t>
            </w:r>
            <w:r w:rsidRPr="00FC5614">
              <w:rPr>
                <w:rFonts w:ascii="Arial" w:hAnsi="Arial" w:cs="Arial"/>
                <w:sz w:val="20"/>
                <w:szCs w:val="20"/>
              </w:rPr>
              <w:t xml:space="preserve"> children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Y4(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Spring) and Y5 (Autumn)to attend swimming lessons.  Y6 top up lessons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(Summer)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the use of the bike stands for bicycles and scooters to encourage children to walk, bike,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scoot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school.</w:t>
            </w:r>
          </w:p>
          <w:p w:rsidR="00F357B8" w:rsidRDefault="00F357B8" w:rsidP="00C364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Bikeability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Year 5 to increase activity levels and make children more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road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aware when cycling on smaller, quieter roads.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F357B8" w:rsidRDefault="00F357B8" w:rsidP="00C364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to create time in their day to run the mile. If the weather is not suitable, then children to use Jump start Jonny exercises for the 10 minutes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Coach  – funding: £1800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Equipment £1500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to/from training venue - £50</w:t>
            </w:r>
          </w:p>
          <w:p w:rsidR="00F357B8" w:rsidRDefault="00F357B8" w:rsidP="00C364B6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‘Buddy’ jackets - £100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CD1DB3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-£990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</w:t>
            </w:r>
            <w:r w:rsidR="00D21CD9">
              <w:rPr>
                <w:rFonts w:ascii="Arial" w:hAnsi="Arial" w:cs="Arial"/>
                <w:sz w:val="20"/>
                <w:szCs w:val="20"/>
              </w:rPr>
              <w:t xml:space="preserve"> Start Jonny -£190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785906">
              <w:rPr>
                <w:rFonts w:ascii="Arial" w:hAnsi="Arial" w:cs="Arial"/>
                <w:sz w:val="20"/>
                <w:szCs w:val="20"/>
              </w:rPr>
              <w:t>ndividual groups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targeted</w:t>
            </w:r>
            <w:r w:rsidRPr="00785906">
              <w:rPr>
                <w:rFonts w:ascii="Arial" w:hAnsi="Arial" w:cs="Arial"/>
                <w:sz w:val="20"/>
                <w:szCs w:val="20"/>
              </w:rPr>
              <w:t xml:space="preserve"> to engage </w:t>
            </w:r>
            <w:r>
              <w:rPr>
                <w:rFonts w:ascii="Arial" w:hAnsi="Arial" w:cs="Arial"/>
                <w:sz w:val="20"/>
                <w:szCs w:val="20"/>
              </w:rPr>
              <w:t>with physical activity and it gives</w:t>
            </w:r>
            <w:r w:rsidRPr="00785906">
              <w:rPr>
                <w:rFonts w:ascii="Arial" w:hAnsi="Arial" w:cs="Arial"/>
                <w:sz w:val="20"/>
                <w:szCs w:val="20"/>
              </w:rPr>
              <w:t xml:space="preserve"> all children opportunities to join clubs.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509C1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 w:rsidRPr="004509C1">
              <w:rPr>
                <w:rFonts w:ascii="Arial" w:hAnsi="Arial" w:cs="Arial"/>
                <w:sz w:val="20"/>
                <w:szCs w:val="20"/>
              </w:rPr>
              <w:t xml:space="preserve">Change 4 Life Club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Y3 TA for targeted Y3 children.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509C1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Pr="004509C1">
              <w:rPr>
                <w:rFonts w:ascii="Arial" w:hAnsi="Arial" w:cs="Arial"/>
                <w:sz w:val="20"/>
                <w:szCs w:val="20"/>
              </w:rPr>
              <w:t xml:space="preserve">urrent Year 5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have </w:t>
            </w:r>
            <w:r w:rsidRPr="004509C1">
              <w:rPr>
                <w:rFonts w:ascii="Arial" w:hAnsi="Arial" w:cs="Arial"/>
                <w:sz w:val="20"/>
                <w:szCs w:val="20"/>
              </w:rPr>
              <w:t>training with FCA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then use their skills to support playtimes.</w:t>
            </w:r>
          </w:p>
          <w:p w:rsidR="00F357B8" w:rsidRDefault="00F357B8" w:rsidP="00C36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 children able to swim 25 m by end of KS2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increase the amount of exercise they take daily by walking/cycling/scooting to school.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with sensory needs will particularly benefit from extra daily exercise.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p w:rsidR="00F357B8" w:rsidRDefault="00F357B8" w:rsidP="00F357B8">
      <w:pPr>
        <w:rPr>
          <w:rFonts w:ascii="Calibri" w:hAnsi="Calibri"/>
          <w:sz w:val="20"/>
          <w:szCs w:val="20"/>
          <w:u w:val="single"/>
        </w:rPr>
      </w:pP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162C5">
              <w:rPr>
                <w:rFonts w:ascii="Arial" w:hAnsi="Arial" w:cs="Arial"/>
                <w:sz w:val="20"/>
                <w:szCs w:val="20"/>
              </w:rPr>
              <w:t>1,</w:t>
            </w:r>
            <w:r w:rsidR="00CD1DB3">
              <w:rPr>
                <w:rFonts w:ascii="Arial" w:hAnsi="Arial" w:cs="Arial"/>
                <w:sz w:val="20"/>
                <w:szCs w:val="20"/>
              </w:rPr>
              <w:t>3</w:t>
            </w:r>
            <w:r w:rsidR="004162C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357B8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indicator 2: </w:t>
            </w:r>
            <w:r>
              <w:rPr>
                <w:rFonts w:ascii="Arial" w:hAnsi="Arial" w:cs="Arial"/>
                <w:sz w:val="20"/>
                <w:szCs w:val="20"/>
              </w:rPr>
              <w:t>The profile of PESSPA being raised across the school as a tool for whole school improvement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57B8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F357B8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 xml:space="preserve"> Role models- invite sporting heroes and personalities (local if possible) into school so pupils can identify with success and aspire to be competitive and successful themselves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lastRenderedPageBreak/>
              <w:t>Outdoor PE notice board to raise profile of participation in sport and achievement- this is visible to all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Celebrations of Physical activity, PE and sport across school in assemblies to show the children that school regards sport as extremely important as a stand-alone subject/activity but also how it impacts individuals as a whole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Invite an inspirational sporting figure to speak to, and motivate the children.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pStyle w:val="ListParagraph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Cost of noticeboard and installation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certificates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Teams (winning and those taking part) in school festivals and competitions have their picture displayed on the sports board/school website/Facebook page.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Use full PE kit/football strip when representing the school.</w:t>
            </w:r>
          </w:p>
          <w:p w:rsidR="00F357B8" w:rsidRDefault="00F357B8" w:rsidP="00F357B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Provision of sports uniform for pupil premium children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CD1DB3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£800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£200</w:t>
            </w: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Pr="004B3D42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 w:rsidRPr="004B3D42">
              <w:rPr>
                <w:rFonts w:ascii="Arial" w:hAnsi="Arial" w:cs="Arial"/>
                <w:sz w:val="20"/>
                <w:szCs w:val="20"/>
              </w:rPr>
              <w:t>Weekly certificate</w:t>
            </w:r>
            <w:r>
              <w:rPr>
                <w:rFonts w:ascii="Arial" w:hAnsi="Arial" w:cs="Arial"/>
                <w:sz w:val="20"/>
                <w:szCs w:val="20"/>
              </w:rPr>
              <w:t>-£120</w:t>
            </w: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 w:rsidRPr="00F357B8">
              <w:rPr>
                <w:rFonts w:ascii="Arial" w:hAnsi="Arial" w:cs="Arial"/>
                <w:sz w:val="20"/>
                <w:szCs w:val="20"/>
              </w:rPr>
              <w:t xml:space="preserve">New kit(football) 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£200</w:t>
            </w:r>
          </w:p>
          <w:p w:rsidR="00F357B8" w:rsidRDefault="00F357B8" w:rsidP="00F357B8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Plimsolls (PE)- £60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Children will be inspired to try hard and achieve the best they can.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Sporting activities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achievements shared on school website/ social media/noticeboard.</w:t>
            </w:r>
          </w:p>
          <w:p w:rsidR="00F357B8" w:rsidRDefault="00F357B8" w:rsidP="00F35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assembly acknowledgment sporting achievements of pupil both in school and those representing clubs in the local community</w:t>
            </w: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7B8" w:rsidRDefault="00F357B8" w:rsidP="00C36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5BB" w:rsidRDefault="003F25BB"/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2022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</w:t>
            </w:r>
            <w:r w:rsidR="00CD1DB3">
              <w:rPr>
                <w:rFonts w:ascii="Arial" w:hAnsi="Arial" w:cs="Arial"/>
                <w:sz w:val="20"/>
                <w:szCs w:val="20"/>
              </w:rPr>
              <w:t>5,440</w:t>
            </w:r>
          </w:p>
        </w:tc>
      </w:tr>
      <w:tr w:rsidR="00A44F3B" w:rsidRPr="00A44F3B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b/>
                <w:sz w:val="20"/>
                <w:szCs w:val="20"/>
              </w:rPr>
              <w:t xml:space="preserve">Key indicator 3: </w:t>
            </w:r>
            <w:r w:rsidRPr="00A44F3B">
              <w:rPr>
                <w:rFonts w:ascii="Arial" w:hAnsi="Arial" w:cs="Arial"/>
                <w:sz w:val="20"/>
                <w:szCs w:val="20"/>
              </w:rPr>
              <w:t>Increased confidence, knowledge and skills of all staff in teaching PE and sport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44F3B" w:rsidRPr="00A44F3B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Improving progress and attainment by up-skilling current staff through CPD, Real PE coach and from sport specific coaches who come in (Farringdon SLA)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ind w:left="360"/>
              <w:rPr>
                <w:rFonts w:ascii="Arial" w:eastAsia="Calibri" w:hAnsi="Arial" w:cs="Arial"/>
                <w:sz w:val="20"/>
                <w:szCs w:val="20"/>
                <w:u w:val="single"/>
                <w:lang w:bidi="en-GB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PE co-ordinator attending annual PE Conference to look at new initiatives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Teachers and other staff work alongside dance coach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>
              <w:rPr>
                <w:rFonts w:ascii="Arial" w:hAnsi="Arial" w:cs="Arial"/>
                <w:sz w:val="20"/>
                <w:szCs w:val="20"/>
                <w:lang w:bidi="en-GB"/>
              </w:rPr>
              <w:t>New</w:t>
            </w: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 xml:space="preserve"> teachers to take part in Real PE CPD 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lastRenderedPageBreak/>
              <w:t>Annual subscription to Real PE resources for use by all staff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lastRenderedPageBreak/>
              <w:t>£75</w:t>
            </w: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 xml:space="preserve"> – course fee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t>(supply cover £180)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CD1DB3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bidi="en-GB"/>
              </w:rPr>
              <w:t>Farringdon SLA 2000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eastAsia="Calibri" w:hAnsi="Arial" w:cs="Arial"/>
                <w:sz w:val="20"/>
                <w:szCs w:val="20"/>
                <w:lang w:bidi="en-GB"/>
              </w:rPr>
              <w:t>£2600 – Newcastle Dance City Programme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lastRenderedPageBreak/>
              <w:t>£765 – Real PE annual subscription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lastRenderedPageBreak/>
              <w:t>PE lead up to date with new ideas and initiatives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Increased teacher confidence in delivery of PE across school.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lastRenderedPageBreak/>
              <w:t>Real PE used consistently across school. Long term progression document supports this.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4F3B" w:rsidRDefault="00A44F3B"/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7"/>
        <w:gridCol w:w="2847"/>
        <w:gridCol w:w="2847"/>
        <w:gridCol w:w="2847"/>
      </w:tblGrid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Academic Year 2022/23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Date Updated October 2022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Funding for this Indicator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</w:t>
            </w:r>
            <w:r w:rsidR="00CD1DB3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</w:tr>
      <w:tr w:rsidR="00A44F3B" w:rsidRPr="00A44F3B" w:rsidTr="00C364B6">
        <w:trPr>
          <w:trHeight w:val="664"/>
        </w:trPr>
        <w:tc>
          <w:tcPr>
            <w:tcW w:w="1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b/>
                <w:sz w:val="20"/>
                <w:szCs w:val="20"/>
              </w:rPr>
              <w:t xml:space="preserve">Key indicator 4: </w:t>
            </w:r>
            <w:r w:rsidRPr="00A44F3B">
              <w:rPr>
                <w:rFonts w:ascii="Arial" w:hAnsi="Arial" w:cs="Arial"/>
                <w:b/>
                <w:color w:val="8F53A1"/>
                <w:sz w:val="20"/>
                <w:szCs w:val="20"/>
              </w:rPr>
              <w:t xml:space="preserve">: </w:t>
            </w:r>
            <w:r w:rsidRPr="00A44F3B">
              <w:rPr>
                <w:rFonts w:ascii="Arial" w:hAnsi="Arial" w:cs="Arial"/>
                <w:sz w:val="20"/>
                <w:szCs w:val="20"/>
              </w:rPr>
              <w:t>Broader experience of a range of sports and activities offered to all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44F3B" w:rsidRPr="00A44F3B" w:rsidTr="00C364B6">
        <w:trPr>
          <w:trHeight w:val="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School focus with clarity on the intended impact on pupils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Actions to achieve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Funding allocated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Evidence and Impact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  <w:u w:val="single"/>
              </w:rPr>
              <w:t>Sustainability and suggested next steps</w:t>
            </w:r>
          </w:p>
        </w:tc>
      </w:tr>
      <w:tr w:rsidR="00A44F3B" w:rsidRPr="00A44F3B" w:rsidTr="00C364B6">
        <w:trPr>
          <w:trHeight w:val="409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lang w:bidi="en-GB"/>
              </w:rPr>
            </w:pPr>
            <w:r w:rsidRPr="00A44F3B">
              <w:rPr>
                <w:rFonts w:ascii="Arial" w:hAnsi="Arial" w:cs="Arial"/>
                <w:sz w:val="20"/>
                <w:szCs w:val="20"/>
                <w:lang w:bidi="en-GB"/>
              </w:rPr>
              <w:t>To expose all children to a variety of outdoor and adventurous activities.</w:t>
            </w: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widowControl w:val="0"/>
              <w:autoSpaceDE w:val="0"/>
              <w:autoSpaceDN w:val="0"/>
              <w:spacing w:line="257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Supporting f</w:t>
            </w:r>
            <w:r>
              <w:rPr>
                <w:rFonts w:ascii="Arial" w:hAnsi="Arial" w:cs="Arial"/>
                <w:sz w:val="20"/>
                <w:szCs w:val="20"/>
              </w:rPr>
              <w:t>unds for Derwent Hill and Robin</w:t>
            </w:r>
            <w:r w:rsidRPr="00A44F3B">
              <w:rPr>
                <w:rFonts w:ascii="Arial" w:hAnsi="Arial" w:cs="Arial"/>
                <w:sz w:val="20"/>
                <w:szCs w:val="20"/>
              </w:rPr>
              <w:t xml:space="preserve"> Wood which offer adventurous sporting activity.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bidi="en-GB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Outdoor activity – each year group to experience one day of outdoor activity suitable for their age range (provided by qualified instructors including travel   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(orienteering, abseiling, rock climbing, archery, snow tubing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Orienteering company – Gold Package (school grounds mapped, 25 permanent markers and installation, scheme of work, teacher training session</w:t>
            </w: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For children in Year 5 and 6 to attend adventurous sports providers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£6000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£1000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£1000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6 children attended extended day at Moor House.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Year4 climbing wall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 5 children paddle boarding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1 children snow tubing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Year 3 – skiing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 xml:space="preserve">Year 2 – outdoor activities </w:t>
            </w: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 w:rsidRPr="00A44F3B">
              <w:rPr>
                <w:rFonts w:ascii="Arial" w:hAnsi="Arial" w:cs="Arial"/>
                <w:sz w:val="20"/>
                <w:szCs w:val="20"/>
              </w:rPr>
              <w:t>All children to take part in orienteering around the school grounds.</w:t>
            </w:r>
          </w:p>
          <w:p w:rsid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44F3B">
              <w:rPr>
                <w:rFonts w:ascii="Arial" w:hAnsi="Arial" w:cs="Arial"/>
                <w:sz w:val="20"/>
                <w:szCs w:val="20"/>
              </w:rPr>
              <w:t xml:space="preserve">roviding these </w:t>
            </w:r>
            <w:r>
              <w:rPr>
                <w:rFonts w:ascii="Arial" w:hAnsi="Arial" w:cs="Arial"/>
                <w:sz w:val="20"/>
                <w:szCs w:val="20"/>
              </w:rPr>
              <w:t xml:space="preserve">opportunities will improve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pupils</w:t>
            </w:r>
            <w:proofErr w:type="gramEnd"/>
            <w:r w:rsidRPr="00A44F3B">
              <w:rPr>
                <w:rFonts w:ascii="Arial" w:hAnsi="Arial" w:cs="Arial"/>
                <w:sz w:val="20"/>
                <w:szCs w:val="20"/>
              </w:rPr>
              <w:t xml:space="preserve"> self-esteem and confidence in trying new sports.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44F3B" w:rsidRPr="00A44F3B" w:rsidRDefault="00A44F3B" w:rsidP="00A44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4F3B" w:rsidRDefault="00A44F3B"/>
    <w:sectPr w:rsidR="00A44F3B" w:rsidSect="00F357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737B"/>
    <w:multiLevelType w:val="hybridMultilevel"/>
    <w:tmpl w:val="82B2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B8"/>
    <w:rsid w:val="00207C51"/>
    <w:rsid w:val="003F25BB"/>
    <w:rsid w:val="004162C5"/>
    <w:rsid w:val="00443B6B"/>
    <w:rsid w:val="00516AED"/>
    <w:rsid w:val="006E623B"/>
    <w:rsid w:val="00A03B5B"/>
    <w:rsid w:val="00A44F3B"/>
    <w:rsid w:val="00C608F6"/>
    <w:rsid w:val="00C9658D"/>
    <w:rsid w:val="00CD1DB3"/>
    <w:rsid w:val="00D21CD9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57B8"/>
    <w:pPr>
      <w:widowControl w:val="0"/>
      <w:autoSpaceDE w:val="0"/>
      <w:autoSpaceDN w:val="0"/>
      <w:ind w:left="1080" w:hanging="360"/>
    </w:pPr>
    <w:rPr>
      <w:rFonts w:ascii="Calibri" w:eastAsia="Calibri" w:hAnsi="Calibri" w:cs="Calibri"/>
      <w:sz w:val="22"/>
      <w:szCs w:val="22"/>
      <w:lang w:bidi="en-GB"/>
    </w:rPr>
  </w:style>
  <w:style w:type="paragraph" w:customStyle="1" w:styleId="TableParagraph">
    <w:name w:val="Table Paragraph"/>
    <w:basedOn w:val="Normal"/>
    <w:uiPriority w:val="1"/>
    <w:qFormat/>
    <w:rsid w:val="00F357B8"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57B8"/>
    <w:pPr>
      <w:widowControl w:val="0"/>
      <w:autoSpaceDE w:val="0"/>
      <w:autoSpaceDN w:val="0"/>
      <w:ind w:left="1080" w:hanging="360"/>
    </w:pPr>
    <w:rPr>
      <w:rFonts w:ascii="Calibri" w:eastAsia="Calibri" w:hAnsi="Calibri" w:cs="Calibri"/>
      <w:sz w:val="22"/>
      <w:szCs w:val="22"/>
      <w:lang w:bidi="en-GB"/>
    </w:rPr>
  </w:style>
  <w:style w:type="paragraph" w:customStyle="1" w:styleId="TableParagraph">
    <w:name w:val="Table Paragraph"/>
    <w:basedOn w:val="Normal"/>
    <w:uiPriority w:val="1"/>
    <w:qFormat/>
    <w:rsid w:val="00F357B8"/>
    <w:pPr>
      <w:widowControl w:val="0"/>
      <w:autoSpaceDE w:val="0"/>
      <w:autoSpaceDN w:val="0"/>
      <w:ind w:left="28"/>
    </w:pPr>
    <w:rPr>
      <w:rFonts w:ascii="Calibri" w:eastAsia="Calibri" w:hAnsi="Calibri" w:cs="Calibri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Colling</dc:creator>
  <cp:lastModifiedBy>Patrick Hair</cp:lastModifiedBy>
  <cp:revision>2</cp:revision>
  <dcterms:created xsi:type="dcterms:W3CDTF">2022-10-09T09:55:00Z</dcterms:created>
  <dcterms:modified xsi:type="dcterms:W3CDTF">2022-10-09T09:55:00Z</dcterms:modified>
</cp:coreProperties>
</file>